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67E9" w14:textId="77777777" w:rsidR="002F2B83" w:rsidRPr="003F6D3B" w:rsidRDefault="002F2B83" w:rsidP="002F2B83">
      <w:pPr>
        <w:ind w:firstLineChars="3300" w:firstLine="7920"/>
        <w:rPr>
          <w:rFonts w:ascii="ＭＳ 明朝" w:hAnsi="ＭＳ 明朝" w:hint="eastAsia"/>
          <w:sz w:val="24"/>
          <w:lang w:eastAsia="zh-CN"/>
        </w:rPr>
      </w:pPr>
      <w:r w:rsidRPr="003F6D3B">
        <w:rPr>
          <w:rFonts w:ascii="ＭＳ 明朝" w:hAnsi="ＭＳ 明朝" w:hint="eastAsia"/>
          <w:sz w:val="24"/>
          <w:lang w:eastAsia="zh-CN"/>
        </w:rPr>
        <w:t>徳 柔 連 発 第T-2号</w:t>
      </w:r>
    </w:p>
    <w:p w14:paraId="4F92102A" w14:textId="77777777" w:rsidR="002F2B83" w:rsidRPr="003F6D3B" w:rsidRDefault="002F2B83" w:rsidP="002F2B83">
      <w:pPr>
        <w:ind w:firstLineChars="3300" w:firstLine="7920"/>
        <w:rPr>
          <w:rFonts w:ascii="ＭＳ 明朝" w:hAnsi="ＭＳ 明朝" w:hint="eastAsia"/>
          <w:sz w:val="24"/>
          <w:lang w:eastAsia="zh-CN"/>
        </w:rPr>
      </w:pPr>
      <w:r w:rsidRPr="003F6D3B">
        <w:rPr>
          <w:rFonts w:ascii="ＭＳ 明朝" w:hAnsi="ＭＳ 明朝" w:hint="eastAsia"/>
          <w:sz w:val="24"/>
          <w:lang w:eastAsia="zh-CN"/>
        </w:rPr>
        <w:t>令 和 7</w:t>
      </w:r>
      <w:r w:rsidRPr="003F6D3B">
        <w:rPr>
          <w:rFonts w:ascii="ＭＳ 明朝" w:hAnsi="ＭＳ 明朝" w:hint="eastAsia"/>
          <w:sz w:val="24"/>
          <w:lang w:eastAsia="zh-TW"/>
        </w:rPr>
        <w:t>年</w:t>
      </w:r>
      <w:r w:rsidRPr="003F6D3B">
        <w:rPr>
          <w:rFonts w:ascii="ＭＳ 明朝" w:hAnsi="ＭＳ 明朝" w:hint="eastAsia"/>
          <w:sz w:val="24"/>
          <w:lang w:eastAsia="zh-CN"/>
        </w:rPr>
        <w:t xml:space="preserve"> 3</w:t>
      </w:r>
      <w:r w:rsidRPr="003F6D3B">
        <w:rPr>
          <w:rFonts w:ascii="ＭＳ 明朝" w:hAnsi="ＭＳ 明朝" w:hint="eastAsia"/>
          <w:sz w:val="24"/>
          <w:lang w:eastAsia="zh-TW"/>
        </w:rPr>
        <w:t>月</w:t>
      </w:r>
      <w:r w:rsidRPr="003F6D3B">
        <w:rPr>
          <w:rFonts w:ascii="ＭＳ 明朝" w:hAnsi="ＭＳ 明朝" w:hint="eastAsia"/>
          <w:sz w:val="24"/>
          <w:lang w:eastAsia="zh-CN"/>
        </w:rPr>
        <w:t xml:space="preserve"> 16</w:t>
      </w:r>
      <w:r w:rsidRPr="003F6D3B">
        <w:rPr>
          <w:rFonts w:ascii="ＭＳ 明朝" w:hAnsi="ＭＳ 明朝" w:hint="eastAsia"/>
          <w:sz w:val="24"/>
          <w:lang w:eastAsia="zh-TW"/>
        </w:rPr>
        <w:t>日</w:t>
      </w:r>
    </w:p>
    <w:p w14:paraId="3182EFC7" w14:textId="77777777" w:rsidR="002F2B83" w:rsidRDefault="002F2B83" w:rsidP="002F2B83">
      <w:pPr>
        <w:ind w:firstLineChars="100" w:firstLine="240"/>
        <w:rPr>
          <w:rFonts w:ascii="ＭＳ 明朝" w:hAnsi="ＭＳ 明朝"/>
          <w:sz w:val="24"/>
          <w:lang w:eastAsia="zh-CN"/>
        </w:rPr>
      </w:pPr>
      <w:r w:rsidRPr="003F6D3B">
        <w:rPr>
          <w:rFonts w:ascii="ＭＳ 明朝" w:hAnsi="ＭＳ 明朝" w:hint="eastAsia"/>
          <w:sz w:val="24"/>
          <w:lang w:eastAsia="zh-CN"/>
        </w:rPr>
        <w:t>関係団体所属長</w:t>
      </w:r>
      <w:r w:rsidRPr="003F6D3B">
        <w:rPr>
          <w:rFonts w:ascii="ＭＳ 明朝" w:hAnsi="ＭＳ 明朝" w:hint="eastAsia"/>
          <w:sz w:val="24"/>
          <w:lang w:eastAsia="zh-TW"/>
        </w:rPr>
        <w:t xml:space="preserve">　殿</w:t>
      </w:r>
    </w:p>
    <w:p w14:paraId="07357AF1" w14:textId="77777777" w:rsidR="002F2B83" w:rsidRPr="003F6D3B" w:rsidRDefault="002F2B83" w:rsidP="002F2B83">
      <w:pPr>
        <w:ind w:firstLineChars="100" w:firstLine="240"/>
        <w:rPr>
          <w:rFonts w:ascii="ＭＳ 明朝" w:hAnsi="ＭＳ 明朝" w:hint="eastAsia"/>
          <w:sz w:val="24"/>
          <w:lang w:eastAsia="zh-CN"/>
        </w:rPr>
      </w:pPr>
    </w:p>
    <w:p w14:paraId="62A84EB1" w14:textId="51AD0BAA" w:rsidR="002F2B83" w:rsidRPr="003F6D3B" w:rsidRDefault="002F2B83" w:rsidP="00C24495">
      <w:pPr>
        <w:ind w:firstLineChars="3300" w:firstLine="7920"/>
        <w:rPr>
          <w:rFonts w:ascii="ＭＳ 明朝" w:hAnsi="ＭＳ 明朝" w:hint="eastAsia"/>
          <w:sz w:val="24"/>
        </w:rPr>
      </w:pPr>
      <w:r w:rsidRPr="003F6D3B">
        <w:rPr>
          <w:rFonts w:ascii="ＭＳ 明朝" w:hAnsi="ＭＳ 明朝" w:hint="eastAsia"/>
          <w:sz w:val="24"/>
          <w:lang w:eastAsia="zh-TW"/>
        </w:rPr>
        <w:t>徳島県柔道連盟</w:t>
      </w:r>
      <w:r w:rsidR="00C24495">
        <w:rPr>
          <w:rFonts w:ascii="ＭＳ 明朝" w:hAnsi="ＭＳ 明朝" w:hint="eastAsia"/>
          <w:sz w:val="24"/>
        </w:rPr>
        <w:t>事務局</w:t>
      </w:r>
    </w:p>
    <w:p w14:paraId="3B38AACB" w14:textId="1E13F175" w:rsidR="002F2B83" w:rsidRPr="003F6D3B" w:rsidRDefault="002F2B83" w:rsidP="002F2B83">
      <w:pPr>
        <w:ind w:firstLineChars="3700" w:firstLine="8880"/>
        <w:rPr>
          <w:rFonts w:ascii="ＭＳ 明朝" w:hAnsi="ＭＳ 明朝" w:hint="eastAsia"/>
          <w:sz w:val="24"/>
        </w:rPr>
      </w:pPr>
    </w:p>
    <w:p w14:paraId="50075B65" w14:textId="77777777" w:rsidR="0034203E" w:rsidRDefault="0034203E" w:rsidP="002F2B83">
      <w:pPr>
        <w:ind w:firstLineChars="550" w:firstLine="1320"/>
        <w:rPr>
          <w:rFonts w:ascii="ＭＳ 明朝" w:hAnsi="ＭＳ 明朝"/>
          <w:sz w:val="24"/>
        </w:rPr>
      </w:pPr>
    </w:p>
    <w:p w14:paraId="07FCFCCD" w14:textId="62DCE5B0" w:rsidR="002F2B83" w:rsidRPr="003F6D3B" w:rsidRDefault="00C24495" w:rsidP="002F2B83">
      <w:pPr>
        <w:ind w:firstLineChars="550" w:firstLine="1320"/>
        <w:rPr>
          <w:rFonts w:ascii="ＭＳ 明朝" w:hAnsi="ＭＳ 明朝" w:hint="eastAsia"/>
          <w:sz w:val="24"/>
        </w:rPr>
      </w:pPr>
      <w:r>
        <w:rPr>
          <w:rFonts w:ascii="ＭＳ 明朝" w:hAnsi="ＭＳ 明朝" w:hint="eastAsia"/>
          <w:sz w:val="24"/>
        </w:rPr>
        <w:t>2025</w:t>
      </w:r>
      <w:r w:rsidR="002F2B83" w:rsidRPr="003F6D3B">
        <w:rPr>
          <w:rFonts w:ascii="ＭＳ 明朝" w:hAnsi="ＭＳ 明朝" w:hint="eastAsia"/>
          <w:sz w:val="24"/>
        </w:rPr>
        <w:t>全日本ジュニア柔道体重別選手権大会県予選開催について（ご案内）</w:t>
      </w:r>
    </w:p>
    <w:p w14:paraId="46425543" w14:textId="77777777" w:rsidR="002F2B83" w:rsidRDefault="002F2B83" w:rsidP="002F2B83">
      <w:pPr>
        <w:ind w:firstLineChars="200" w:firstLine="480"/>
        <w:rPr>
          <w:rFonts w:ascii="ＭＳ 明朝" w:hAnsi="ＭＳ 明朝"/>
          <w:sz w:val="24"/>
        </w:rPr>
      </w:pPr>
    </w:p>
    <w:p w14:paraId="7967AF63" w14:textId="3EDD2E34" w:rsidR="002F2B83" w:rsidRPr="003F6D3B" w:rsidRDefault="002F2B83" w:rsidP="002F2B83">
      <w:pPr>
        <w:ind w:firstLineChars="200" w:firstLine="480"/>
        <w:rPr>
          <w:rFonts w:ascii="ＭＳ 明朝" w:hAnsi="ＭＳ 明朝"/>
          <w:sz w:val="24"/>
        </w:rPr>
      </w:pPr>
      <w:r w:rsidRPr="003F6D3B">
        <w:rPr>
          <w:rFonts w:ascii="ＭＳ 明朝" w:hAnsi="ＭＳ 明朝" w:hint="eastAsia"/>
          <w:sz w:val="24"/>
        </w:rPr>
        <w:t>平素は、本県柔道の振興にご高配を賜り厚く御礼申し上げます。</w:t>
      </w:r>
    </w:p>
    <w:p w14:paraId="13190AFE" w14:textId="77777777" w:rsidR="0034203E" w:rsidRDefault="002F2B83" w:rsidP="002F2B83">
      <w:pPr>
        <w:ind w:firstLineChars="200" w:firstLine="480"/>
        <w:rPr>
          <w:rFonts w:ascii="ＭＳ 明朝" w:hAnsi="ＭＳ 明朝"/>
          <w:sz w:val="24"/>
        </w:rPr>
      </w:pPr>
      <w:r w:rsidRPr="003F6D3B">
        <w:rPr>
          <w:rFonts w:ascii="ＭＳ 明朝" w:hAnsi="ＭＳ 明朝" w:hint="eastAsia"/>
          <w:sz w:val="24"/>
        </w:rPr>
        <w:t>さて、標記大会を下記要領にて</w:t>
      </w:r>
      <w:r>
        <w:rPr>
          <w:rFonts w:ascii="ＭＳ 明朝" w:hAnsi="ＭＳ 明朝" w:hint="eastAsia"/>
          <w:sz w:val="24"/>
        </w:rPr>
        <w:t>開催</w:t>
      </w:r>
      <w:r w:rsidRPr="003F6D3B">
        <w:rPr>
          <w:rFonts w:ascii="ＭＳ 明朝" w:hAnsi="ＭＳ 明朝" w:hint="eastAsia"/>
          <w:sz w:val="24"/>
        </w:rPr>
        <w:t>致しますので、ご案内申し上げます。</w:t>
      </w:r>
    </w:p>
    <w:p w14:paraId="073BB507" w14:textId="6FAB20DF" w:rsidR="002F2B83" w:rsidRPr="003F6D3B" w:rsidRDefault="002F2B83" w:rsidP="002F2B83">
      <w:pPr>
        <w:ind w:firstLineChars="200" w:firstLine="480"/>
        <w:rPr>
          <w:rFonts w:ascii="ＭＳ 明朝" w:hAnsi="ＭＳ 明朝"/>
          <w:sz w:val="24"/>
        </w:rPr>
      </w:pPr>
      <w:r w:rsidRPr="003F6D3B">
        <w:rPr>
          <w:rFonts w:ascii="ＭＳ 明朝" w:hAnsi="ＭＳ 明朝" w:hint="eastAsia"/>
          <w:sz w:val="24"/>
        </w:rPr>
        <w:t xml:space="preserve">　　　　　　　　　　　　　　　</w:t>
      </w:r>
    </w:p>
    <w:p w14:paraId="189C8059" w14:textId="77777777" w:rsidR="002F2B83" w:rsidRPr="003F6D3B" w:rsidRDefault="002F2B83" w:rsidP="002F2B83">
      <w:pPr>
        <w:jc w:val="left"/>
        <w:rPr>
          <w:rFonts w:ascii="ＭＳ 明朝" w:hAnsi="ＭＳ 明朝" w:hint="eastAsia"/>
          <w:sz w:val="24"/>
        </w:rPr>
      </w:pPr>
      <w:r w:rsidRPr="003F6D3B">
        <w:rPr>
          <w:rFonts w:ascii="ＭＳ 明朝" w:hAnsi="ＭＳ 明朝" w:hint="eastAsia"/>
          <w:sz w:val="24"/>
        </w:rPr>
        <w:t xml:space="preserve">　　　　　　　　　　　　　　　　　　</w:t>
      </w:r>
      <w:r w:rsidRPr="003F6D3B">
        <w:rPr>
          <w:rFonts w:ascii="ＭＳ 明朝" w:hAnsi="ＭＳ 明朝" w:hint="eastAsia"/>
          <w:sz w:val="24"/>
          <w:lang w:eastAsia="zh-TW"/>
        </w:rPr>
        <w:t>記</w:t>
      </w:r>
    </w:p>
    <w:p w14:paraId="46F48FA7" w14:textId="01C913E5" w:rsidR="002F2B83" w:rsidRPr="003F6D3B" w:rsidRDefault="002F2B83" w:rsidP="002F2B83">
      <w:pPr>
        <w:ind w:firstLineChars="50" w:firstLine="120"/>
        <w:rPr>
          <w:rFonts w:ascii="ＭＳ 明朝" w:hAnsi="ＭＳ 明朝" w:hint="eastAsia"/>
          <w:sz w:val="24"/>
          <w:lang w:eastAsia="zh-TW"/>
        </w:rPr>
      </w:pPr>
      <w:r w:rsidRPr="003F6D3B">
        <w:rPr>
          <w:rFonts w:ascii="ＭＳ 明朝" w:hAnsi="ＭＳ 明朝" w:hint="eastAsia"/>
          <w:sz w:val="24"/>
        </w:rPr>
        <w:t>1</w:t>
      </w:r>
      <w:r w:rsidRPr="003F6D3B">
        <w:rPr>
          <w:rFonts w:ascii="ＭＳ 明朝" w:hAnsi="ＭＳ 明朝" w:hint="eastAsia"/>
          <w:sz w:val="24"/>
          <w:lang w:eastAsia="zh-TW"/>
        </w:rPr>
        <w:t xml:space="preserve">　日　</w:t>
      </w:r>
      <w:r w:rsidRPr="003F6D3B">
        <w:rPr>
          <w:rFonts w:ascii="ＭＳ 明朝" w:hAnsi="ＭＳ 明朝" w:hint="eastAsia"/>
          <w:sz w:val="24"/>
        </w:rPr>
        <w:t xml:space="preserve">　</w:t>
      </w:r>
      <w:r w:rsidRPr="003F6D3B">
        <w:rPr>
          <w:rFonts w:ascii="ＭＳ 明朝" w:hAnsi="ＭＳ 明朝" w:hint="eastAsia"/>
          <w:sz w:val="24"/>
          <w:lang w:eastAsia="zh-TW"/>
        </w:rPr>
        <w:t>時</w:t>
      </w:r>
      <w:r w:rsidRPr="003F6D3B">
        <w:rPr>
          <w:rFonts w:ascii="ＭＳ 明朝" w:hAnsi="ＭＳ 明朝" w:hint="eastAsia"/>
          <w:sz w:val="24"/>
        </w:rPr>
        <w:t xml:space="preserve">　　令和</w:t>
      </w:r>
      <w:r w:rsidR="00C24495">
        <w:rPr>
          <w:rFonts w:ascii="ＭＳ 明朝" w:hAnsi="ＭＳ 明朝" w:hint="eastAsia"/>
          <w:sz w:val="24"/>
        </w:rPr>
        <w:t>7</w:t>
      </w:r>
      <w:r w:rsidRPr="003F6D3B">
        <w:rPr>
          <w:rFonts w:ascii="ＭＳ 明朝" w:hAnsi="ＭＳ 明朝" w:hint="eastAsia"/>
          <w:sz w:val="24"/>
          <w:lang w:eastAsia="zh-TW"/>
        </w:rPr>
        <w:t>年４月</w:t>
      </w:r>
      <w:r w:rsidR="00C24495">
        <w:rPr>
          <w:rFonts w:ascii="ＭＳ 明朝" w:hAnsi="ＭＳ 明朝" w:hint="eastAsia"/>
          <w:sz w:val="24"/>
        </w:rPr>
        <w:t>27</w:t>
      </w:r>
      <w:r w:rsidRPr="003F6D3B">
        <w:rPr>
          <w:rFonts w:ascii="ＭＳ 明朝" w:hAnsi="ＭＳ 明朝" w:hint="eastAsia"/>
          <w:sz w:val="24"/>
          <w:lang w:eastAsia="zh-TW"/>
        </w:rPr>
        <w:t>日（</w:t>
      </w:r>
      <w:r w:rsidRPr="003F6D3B">
        <w:rPr>
          <w:rFonts w:ascii="ＭＳ 明朝" w:hAnsi="ＭＳ 明朝" w:hint="eastAsia"/>
          <w:sz w:val="24"/>
        </w:rPr>
        <w:t>土</w:t>
      </w:r>
      <w:r w:rsidRPr="003F6D3B">
        <w:rPr>
          <w:rFonts w:ascii="ＭＳ 明朝" w:hAnsi="ＭＳ 明朝" w:hint="eastAsia"/>
          <w:sz w:val="24"/>
          <w:lang w:eastAsia="zh-TW"/>
        </w:rPr>
        <w:t xml:space="preserve">）　</w:t>
      </w:r>
      <w:r w:rsidRPr="003F6D3B">
        <w:rPr>
          <w:rFonts w:ascii="ＭＳ 明朝" w:hAnsi="ＭＳ 明朝" w:hint="eastAsia"/>
          <w:sz w:val="24"/>
        </w:rPr>
        <w:t xml:space="preserve">開館 </w:t>
      </w:r>
      <w:r w:rsidRPr="003F6D3B">
        <w:rPr>
          <w:rFonts w:ascii="ＭＳ 明朝" w:hAnsi="ＭＳ 明朝"/>
          <w:sz w:val="24"/>
        </w:rPr>
        <w:t xml:space="preserve"> </w:t>
      </w:r>
      <w:r w:rsidRPr="003F6D3B">
        <w:rPr>
          <w:rFonts w:ascii="ＭＳ 明朝" w:hAnsi="ＭＳ 明朝" w:hint="eastAsia"/>
          <w:sz w:val="24"/>
        </w:rPr>
        <w:t>午前</w:t>
      </w:r>
      <w:r w:rsidRPr="003F6D3B">
        <w:rPr>
          <w:rFonts w:ascii="ＭＳ 明朝" w:hAnsi="ＭＳ 明朝" w:hint="eastAsia"/>
          <w:sz w:val="24"/>
          <w:lang w:eastAsia="zh-TW"/>
        </w:rPr>
        <w:t>９：００～</w:t>
      </w:r>
    </w:p>
    <w:p w14:paraId="2F37D1C9" w14:textId="15134A61" w:rsidR="002F2B83" w:rsidRPr="003F6D3B" w:rsidRDefault="002F2B83" w:rsidP="002F2B83">
      <w:pPr>
        <w:rPr>
          <w:rFonts w:ascii="ＭＳ 明朝" w:hAnsi="ＭＳ 明朝" w:hint="eastAsia"/>
          <w:sz w:val="24"/>
          <w:lang w:eastAsia="zh-TW"/>
        </w:rPr>
      </w:pPr>
      <w:r w:rsidRPr="003F6D3B">
        <w:rPr>
          <w:rFonts w:ascii="ＭＳ 明朝" w:hAnsi="ＭＳ 明朝" w:hint="eastAsia"/>
          <w:sz w:val="24"/>
          <w:lang w:eastAsia="zh-TW"/>
        </w:rPr>
        <w:t xml:space="preserve">　　　　　　　</w:t>
      </w:r>
      <w:r w:rsidRPr="003F6D3B">
        <w:rPr>
          <w:rFonts w:ascii="ＭＳ 明朝" w:hAnsi="ＭＳ 明朝" w:hint="eastAsia"/>
          <w:sz w:val="24"/>
        </w:rPr>
        <w:t xml:space="preserve">　 (1) </w:t>
      </w:r>
      <w:r w:rsidRPr="003F6D3B">
        <w:rPr>
          <w:rFonts w:ascii="ＭＳ 明朝" w:hAnsi="ＭＳ 明朝" w:hint="eastAsia"/>
          <w:sz w:val="24"/>
          <w:lang w:eastAsia="zh-TW"/>
        </w:rPr>
        <w:t xml:space="preserve">受　付　</w:t>
      </w:r>
      <w:r w:rsidR="00C24495">
        <w:rPr>
          <w:rFonts w:ascii="ＭＳ 明朝" w:hAnsi="ＭＳ 明朝" w:hint="eastAsia"/>
          <w:sz w:val="24"/>
        </w:rPr>
        <w:t xml:space="preserve">　</w:t>
      </w:r>
      <w:r w:rsidRPr="003F6D3B">
        <w:rPr>
          <w:rFonts w:ascii="ＭＳ 明朝" w:hAnsi="ＭＳ 明朝" w:hint="eastAsia"/>
          <w:sz w:val="24"/>
          <w:lang w:eastAsia="zh-TW"/>
        </w:rPr>
        <w:t xml:space="preserve">9：15～　　　</w:t>
      </w:r>
      <w:r w:rsidRPr="003F6D3B">
        <w:rPr>
          <w:rFonts w:ascii="ＭＳ 明朝" w:hAnsi="ＭＳ 明朝" w:hint="eastAsia"/>
          <w:sz w:val="24"/>
        </w:rPr>
        <w:t xml:space="preserve">(2) </w:t>
      </w:r>
      <w:r w:rsidRPr="003F6D3B">
        <w:rPr>
          <w:rFonts w:ascii="ＭＳ 明朝" w:hAnsi="ＭＳ 明朝" w:hint="eastAsia"/>
          <w:sz w:val="24"/>
          <w:lang w:eastAsia="zh-TW"/>
        </w:rPr>
        <w:t>計　量　　9：30～　9：50</w:t>
      </w:r>
    </w:p>
    <w:p w14:paraId="0B77D6E0" w14:textId="201924B6" w:rsidR="002F2B83" w:rsidRPr="003F6D3B" w:rsidRDefault="002F2B83" w:rsidP="002F2B83">
      <w:pPr>
        <w:rPr>
          <w:rFonts w:ascii="ＭＳ 明朝" w:hAnsi="ＭＳ 明朝" w:hint="eastAsia"/>
          <w:sz w:val="24"/>
        </w:rPr>
      </w:pPr>
      <w:r w:rsidRPr="003F6D3B">
        <w:rPr>
          <w:rFonts w:ascii="ＭＳ 明朝" w:hAnsi="ＭＳ 明朝" w:hint="eastAsia"/>
          <w:sz w:val="24"/>
          <w:lang w:eastAsia="zh-TW"/>
        </w:rPr>
        <w:t xml:space="preserve">　　　　　　　</w:t>
      </w:r>
      <w:r w:rsidRPr="003F6D3B">
        <w:rPr>
          <w:rFonts w:ascii="ＭＳ 明朝" w:hAnsi="ＭＳ 明朝" w:hint="eastAsia"/>
          <w:sz w:val="24"/>
        </w:rPr>
        <w:t xml:space="preserve">   (3) 組合せ　</w:t>
      </w:r>
      <w:r w:rsidR="00C24495">
        <w:rPr>
          <w:rFonts w:ascii="ＭＳ 明朝" w:hAnsi="ＭＳ 明朝" w:hint="eastAsia"/>
          <w:sz w:val="24"/>
        </w:rPr>
        <w:t xml:space="preserve">　</w:t>
      </w:r>
      <w:r w:rsidRPr="003F6D3B">
        <w:rPr>
          <w:rFonts w:ascii="ＭＳ 明朝" w:hAnsi="ＭＳ 明朝" w:hint="eastAsia"/>
          <w:sz w:val="24"/>
        </w:rPr>
        <w:t>計量終了後に実施</w:t>
      </w:r>
    </w:p>
    <w:p w14:paraId="0F7B1476" w14:textId="1A30087A" w:rsidR="002F2B83" w:rsidRPr="003F6D3B" w:rsidRDefault="002F2B83" w:rsidP="002F2B83">
      <w:pPr>
        <w:adjustRightInd w:val="0"/>
        <w:spacing w:line="300" w:lineRule="exact"/>
        <w:ind w:firstLineChars="50" w:firstLine="120"/>
        <w:rPr>
          <w:rFonts w:ascii="ＭＳ 明朝" w:hAnsi="ＭＳ 明朝" w:hint="eastAsia"/>
          <w:sz w:val="24"/>
        </w:rPr>
      </w:pPr>
      <w:r w:rsidRPr="003F6D3B">
        <w:rPr>
          <w:rFonts w:ascii="ＭＳ 明朝" w:hAnsi="ＭＳ 明朝" w:hint="eastAsia"/>
          <w:sz w:val="24"/>
          <w:lang w:eastAsia="zh-CN"/>
        </w:rPr>
        <w:t>2</w:t>
      </w:r>
      <w:r w:rsidRPr="003F6D3B">
        <w:rPr>
          <w:rFonts w:ascii="ＭＳ 明朝" w:hAnsi="ＭＳ 明朝" w:hint="eastAsia"/>
          <w:sz w:val="24"/>
          <w:lang w:eastAsia="zh-TW"/>
        </w:rPr>
        <w:t xml:space="preserve">　場　</w:t>
      </w:r>
      <w:r w:rsidRPr="003F6D3B">
        <w:rPr>
          <w:rFonts w:ascii="ＭＳ 明朝" w:hAnsi="ＭＳ 明朝" w:hint="eastAsia"/>
          <w:sz w:val="24"/>
          <w:lang w:eastAsia="zh-CN"/>
        </w:rPr>
        <w:t xml:space="preserve">　</w:t>
      </w:r>
      <w:r w:rsidRPr="003F6D3B">
        <w:rPr>
          <w:rFonts w:ascii="ＭＳ 明朝" w:hAnsi="ＭＳ 明朝" w:hint="eastAsia"/>
          <w:sz w:val="24"/>
          <w:lang w:eastAsia="zh-TW"/>
        </w:rPr>
        <w:t xml:space="preserve">所　　</w:t>
      </w:r>
      <w:r w:rsidRPr="003F6D3B">
        <w:rPr>
          <w:rFonts w:ascii="ＭＳ 明朝" w:hAnsi="ＭＳ 明朝" w:hint="eastAsia"/>
          <w:sz w:val="24"/>
          <w:lang w:eastAsia="zh-CN"/>
        </w:rPr>
        <w:t xml:space="preserve">徳島県立中央武道館    </w:t>
      </w:r>
      <w:r w:rsidR="00C24495">
        <w:rPr>
          <w:rFonts w:ascii="ＭＳ 明朝" w:hAnsi="ＭＳ 明朝" w:hint="eastAsia"/>
          <w:sz w:val="24"/>
        </w:rPr>
        <w:t xml:space="preserve">　</w:t>
      </w:r>
      <w:r w:rsidRPr="003F6D3B">
        <w:rPr>
          <w:rFonts w:ascii="ＭＳ 明朝" w:hAnsi="ＭＳ 明朝" w:hint="eastAsia"/>
          <w:sz w:val="24"/>
          <w:lang w:eastAsia="zh-CN"/>
        </w:rPr>
        <w:t>徳島市徳島町城内6</w:t>
      </w:r>
      <w:r w:rsidRPr="003F6D3B">
        <w:rPr>
          <w:rFonts w:ascii="ＭＳ 明朝" w:hAnsi="ＭＳ 明朝" w:hint="eastAsia"/>
          <w:sz w:val="24"/>
          <w:lang w:eastAsia="zh-TW"/>
        </w:rPr>
        <w:t xml:space="preserve">　</w:t>
      </w:r>
    </w:p>
    <w:p w14:paraId="7FCCB879" w14:textId="77777777" w:rsidR="002F2B83" w:rsidRPr="003F6D3B" w:rsidRDefault="002F2B83" w:rsidP="002F2B83">
      <w:pPr>
        <w:ind w:firstLineChars="50" w:firstLine="120"/>
        <w:rPr>
          <w:rFonts w:ascii="ＭＳ 明朝" w:hAnsi="ＭＳ 明朝" w:hint="eastAsia"/>
          <w:sz w:val="24"/>
          <w:lang w:eastAsia="zh-TW"/>
        </w:rPr>
      </w:pPr>
      <w:r w:rsidRPr="003F6D3B">
        <w:rPr>
          <w:rFonts w:ascii="ＭＳ 明朝" w:hAnsi="ＭＳ 明朝" w:hint="eastAsia"/>
          <w:sz w:val="24"/>
        </w:rPr>
        <w:t>3</w:t>
      </w:r>
      <w:r w:rsidRPr="003F6D3B">
        <w:rPr>
          <w:rFonts w:ascii="ＭＳ 明朝" w:hAnsi="ＭＳ 明朝" w:hint="eastAsia"/>
          <w:sz w:val="24"/>
          <w:lang w:eastAsia="zh-TW"/>
        </w:rPr>
        <w:t xml:space="preserve">　主　</w:t>
      </w:r>
      <w:r w:rsidRPr="003F6D3B">
        <w:rPr>
          <w:rFonts w:ascii="ＭＳ 明朝" w:hAnsi="ＭＳ 明朝" w:hint="eastAsia"/>
          <w:sz w:val="24"/>
        </w:rPr>
        <w:t xml:space="preserve">　</w:t>
      </w:r>
      <w:r w:rsidRPr="003F6D3B">
        <w:rPr>
          <w:rFonts w:ascii="ＭＳ 明朝" w:hAnsi="ＭＳ 明朝" w:hint="eastAsia"/>
          <w:sz w:val="24"/>
          <w:lang w:eastAsia="zh-TW"/>
        </w:rPr>
        <w:t xml:space="preserve">催　</w:t>
      </w:r>
      <w:r w:rsidRPr="003F6D3B">
        <w:rPr>
          <w:rFonts w:ascii="ＭＳ 明朝" w:hAnsi="ＭＳ 明朝" w:hint="eastAsia"/>
          <w:sz w:val="24"/>
        </w:rPr>
        <w:t xml:space="preserve">　</w:t>
      </w:r>
      <w:r w:rsidRPr="003F6D3B">
        <w:rPr>
          <w:rFonts w:ascii="ＭＳ 明朝" w:hAnsi="ＭＳ 明朝" w:hint="eastAsia"/>
          <w:sz w:val="24"/>
          <w:lang w:eastAsia="zh-TW"/>
        </w:rPr>
        <w:t>徳島県柔道連盟</w:t>
      </w:r>
    </w:p>
    <w:p w14:paraId="6BCDF057" w14:textId="3B40083A" w:rsidR="002F2B83" w:rsidRDefault="002F2B83" w:rsidP="002F2B83">
      <w:pPr>
        <w:ind w:firstLineChars="50" w:firstLine="120"/>
        <w:rPr>
          <w:rFonts w:ascii="ＭＳ 明朝" w:hAnsi="ＭＳ 明朝"/>
          <w:sz w:val="24"/>
        </w:rPr>
      </w:pPr>
      <w:r w:rsidRPr="003F6D3B">
        <w:rPr>
          <w:rFonts w:ascii="ＭＳ 明朝" w:hAnsi="ＭＳ 明朝" w:hint="eastAsia"/>
          <w:sz w:val="24"/>
        </w:rPr>
        <w:t>4</w:t>
      </w:r>
      <w:r w:rsidRPr="003F6D3B">
        <w:rPr>
          <w:rFonts w:ascii="ＭＳ 明朝" w:hAnsi="ＭＳ 明朝" w:hint="eastAsia"/>
          <w:sz w:val="24"/>
          <w:lang w:eastAsia="zh-TW"/>
        </w:rPr>
        <w:t xml:space="preserve">　階　</w:t>
      </w:r>
      <w:r w:rsidRPr="003F6D3B">
        <w:rPr>
          <w:rFonts w:ascii="ＭＳ 明朝" w:hAnsi="ＭＳ 明朝" w:hint="eastAsia"/>
          <w:sz w:val="24"/>
        </w:rPr>
        <w:t xml:space="preserve">　</w:t>
      </w:r>
      <w:r w:rsidRPr="003F6D3B">
        <w:rPr>
          <w:rFonts w:ascii="ＭＳ 明朝" w:hAnsi="ＭＳ 明朝" w:hint="eastAsia"/>
          <w:sz w:val="24"/>
          <w:lang w:eastAsia="zh-TW"/>
        </w:rPr>
        <w:t xml:space="preserve">級　</w:t>
      </w:r>
      <w:r w:rsidRPr="003F6D3B">
        <w:rPr>
          <w:rFonts w:ascii="ＭＳ 明朝" w:hAnsi="ＭＳ 明朝" w:hint="eastAsia"/>
          <w:sz w:val="24"/>
        </w:rPr>
        <w:t xml:space="preserve">　</w:t>
      </w:r>
      <w:r w:rsidR="00FE0A84">
        <w:rPr>
          <w:rFonts w:ascii="ＭＳ 明朝" w:hAnsi="ＭＳ 明朝" w:hint="eastAsia"/>
          <w:sz w:val="24"/>
        </w:rPr>
        <w:t xml:space="preserve"> </w:t>
      </w:r>
      <w:r w:rsidRPr="003F6D3B">
        <w:rPr>
          <w:rFonts w:ascii="ＭＳ 明朝" w:hAnsi="ＭＳ 明朝" w:hint="eastAsia"/>
          <w:sz w:val="24"/>
        </w:rPr>
        <w:t xml:space="preserve">(1) 男子7階級　</w:t>
      </w:r>
      <w:r w:rsidRPr="003F6D3B">
        <w:rPr>
          <w:rFonts w:ascii="ＭＳ 明朝" w:hAnsi="ＭＳ 明朝"/>
          <w:sz w:val="24"/>
        </w:rPr>
        <w:t>-60kg,-66kg,-73kg,-81kg,-90kg,-100kg,+100kg</w:t>
      </w:r>
    </w:p>
    <w:p w14:paraId="568A3982" w14:textId="7DB71D77" w:rsidR="002F2B83" w:rsidRPr="00FE0A84" w:rsidRDefault="00FE0A84" w:rsidP="00FE0A84">
      <w:pPr>
        <w:ind w:firstLineChars="50" w:firstLine="120"/>
        <w:rPr>
          <w:rFonts w:ascii="ＭＳ 明朝" w:hAnsi="ＭＳ 明朝" w:hint="eastAsia"/>
          <w:sz w:val="24"/>
        </w:rPr>
      </w:pPr>
      <w:r>
        <w:rPr>
          <w:rFonts w:ascii="ＭＳ 明朝" w:hAnsi="ＭＳ 明朝" w:hint="eastAsia"/>
          <w:sz w:val="24"/>
        </w:rPr>
        <w:t xml:space="preserve">　　　　　　　　</w:t>
      </w:r>
      <w:r w:rsidR="002F2B83" w:rsidRPr="00FE0A84">
        <w:rPr>
          <w:rFonts w:ascii="ＭＳ 明朝" w:hAnsi="ＭＳ 明朝"/>
          <w:sz w:val="24"/>
        </w:rPr>
        <w:t>(2)</w:t>
      </w:r>
      <w:r w:rsidR="002F2B83" w:rsidRPr="003F6D3B">
        <w:t xml:space="preserve"> </w:t>
      </w:r>
      <w:r w:rsidR="002F2B83" w:rsidRPr="00FE0A84">
        <w:rPr>
          <w:rFonts w:hint="eastAsia"/>
          <w:sz w:val="24"/>
        </w:rPr>
        <w:t>女子７階級</w:t>
      </w:r>
      <w:r w:rsidR="002F2B83" w:rsidRPr="003F6D3B">
        <w:rPr>
          <w:rFonts w:hint="eastAsia"/>
        </w:rPr>
        <w:t xml:space="preserve">　</w:t>
      </w:r>
      <w:r w:rsidR="002F2B83" w:rsidRPr="00FE0A84">
        <w:rPr>
          <w:rFonts w:ascii="ＭＳ 明朝" w:hAnsi="ＭＳ 明朝"/>
          <w:sz w:val="24"/>
        </w:rPr>
        <w:t>-48kg,-52kg,-57kg,-63kg,-70kg,- 78kg, + 7</w:t>
      </w:r>
      <w:r w:rsidR="002F2B83" w:rsidRPr="00FE0A84">
        <w:rPr>
          <w:rFonts w:ascii="ＭＳ 明朝" w:hAnsi="ＭＳ 明朝" w:hint="eastAsia"/>
          <w:sz w:val="24"/>
        </w:rPr>
        <w:t>8kg</w:t>
      </w:r>
    </w:p>
    <w:p w14:paraId="0FCD0C77" w14:textId="7C431A2F" w:rsidR="002F2B83" w:rsidRDefault="002F2B83" w:rsidP="002F2B83">
      <w:pPr>
        <w:ind w:firstLineChars="50" w:firstLine="120"/>
        <w:rPr>
          <w:rFonts w:ascii="ＭＳ 明朝" w:hAnsi="ＭＳ 明朝"/>
          <w:sz w:val="24"/>
        </w:rPr>
      </w:pPr>
      <w:r w:rsidRPr="003F6D3B">
        <w:rPr>
          <w:rFonts w:ascii="ＭＳ 明朝" w:hAnsi="ＭＳ 明朝" w:hint="eastAsia"/>
          <w:sz w:val="24"/>
        </w:rPr>
        <w:t>5</w:t>
      </w:r>
      <w:r w:rsidRPr="003F6D3B">
        <w:rPr>
          <w:rFonts w:ascii="ＭＳ 明朝" w:hAnsi="ＭＳ 明朝" w:hint="eastAsia"/>
          <w:sz w:val="24"/>
          <w:lang w:eastAsia="zh-TW"/>
        </w:rPr>
        <w:t xml:space="preserve">　</w:t>
      </w:r>
      <w:r w:rsidRPr="003F6D3B">
        <w:rPr>
          <w:rFonts w:ascii="ＭＳ 明朝" w:hAnsi="ＭＳ 明朝" w:hint="eastAsia"/>
          <w:sz w:val="24"/>
        </w:rPr>
        <w:t>出場</w:t>
      </w:r>
      <w:r w:rsidRPr="003F6D3B">
        <w:rPr>
          <w:rFonts w:ascii="ＭＳ 明朝" w:hAnsi="ＭＳ 明朝" w:hint="eastAsia"/>
          <w:sz w:val="24"/>
          <w:lang w:eastAsia="zh-TW"/>
        </w:rPr>
        <w:t xml:space="preserve">資格　</w:t>
      </w:r>
      <w:r w:rsidRPr="003F6D3B">
        <w:rPr>
          <w:rFonts w:ascii="ＭＳ 明朝" w:hAnsi="ＭＳ 明朝" w:hint="eastAsia"/>
          <w:sz w:val="24"/>
        </w:rPr>
        <w:t xml:space="preserve">  （1</w:t>
      </w:r>
      <w:r w:rsidR="00FE0A84">
        <w:rPr>
          <w:rFonts w:ascii="ＭＳ 明朝" w:hAnsi="ＭＳ 明朝"/>
          <w:sz w:val="24"/>
        </w:rPr>
        <w:t>）</w:t>
      </w:r>
      <w:r w:rsidRPr="003F6D3B">
        <w:rPr>
          <w:rFonts w:ascii="ＭＳ 明朝" w:hAnsi="ＭＳ 明朝" w:hint="eastAsia"/>
          <w:sz w:val="24"/>
        </w:rPr>
        <w:t>国籍を有し、全日本柔道連盟に登録している者。</w:t>
      </w:r>
    </w:p>
    <w:p w14:paraId="0A801383" w14:textId="77777777" w:rsidR="00FE0A84" w:rsidRDefault="00FE0A84" w:rsidP="00FE0A84">
      <w:pPr>
        <w:ind w:firstLineChars="50" w:firstLine="120"/>
        <w:rPr>
          <w:rFonts w:ascii="ＭＳ 明朝" w:hAnsi="ＭＳ 明朝"/>
          <w:sz w:val="24"/>
        </w:rPr>
      </w:pPr>
      <w:r>
        <w:rPr>
          <w:rFonts w:ascii="ＭＳ 明朝" w:hAnsi="ＭＳ 明朝" w:hint="eastAsia"/>
          <w:sz w:val="24"/>
        </w:rPr>
        <w:t xml:space="preserve">               </w:t>
      </w:r>
      <w:r w:rsidR="002F2B83" w:rsidRPr="003F6D3B">
        <w:rPr>
          <w:rFonts w:ascii="ＭＳ 明朝" w:hAnsi="ＭＳ 明朝" w:hint="eastAsia"/>
          <w:sz w:val="24"/>
        </w:rPr>
        <w:t>（2）平成17年(2005)１月１日以降、平成22年(2010)年12月31日以前の</w:t>
      </w:r>
    </w:p>
    <w:p w14:paraId="3EBC3DB9" w14:textId="68F13D62" w:rsidR="002F2B83" w:rsidRPr="003F6D3B" w:rsidRDefault="002F2B83" w:rsidP="00FE0A84">
      <w:pPr>
        <w:ind w:firstLineChars="1050" w:firstLine="2520"/>
        <w:rPr>
          <w:rFonts w:ascii="ＭＳ 明朝" w:hAnsi="ＭＳ 明朝"/>
          <w:sz w:val="24"/>
        </w:rPr>
      </w:pPr>
      <w:r w:rsidRPr="003F6D3B">
        <w:rPr>
          <w:rFonts w:ascii="ＭＳ 明朝" w:hAnsi="ＭＳ 明朝" w:hint="eastAsia"/>
          <w:sz w:val="24"/>
        </w:rPr>
        <w:t>出生者であること。</w:t>
      </w:r>
    </w:p>
    <w:p w14:paraId="5698BC6B" w14:textId="09CCD3CA" w:rsidR="002F2B83" w:rsidRPr="003F6D3B" w:rsidRDefault="002F2B83" w:rsidP="002F2B83">
      <w:pPr>
        <w:ind w:left="1200" w:hangingChars="500" w:hanging="1200"/>
        <w:rPr>
          <w:rFonts w:ascii="ＭＳ 明朝" w:hAnsi="ＭＳ 明朝" w:hint="eastAsia"/>
          <w:sz w:val="24"/>
        </w:rPr>
      </w:pPr>
      <w:r w:rsidRPr="003F6D3B">
        <w:rPr>
          <w:rFonts w:ascii="ＭＳ 明朝" w:hAnsi="ＭＳ 明朝" w:hint="eastAsia"/>
          <w:sz w:val="24"/>
        </w:rPr>
        <w:t xml:space="preserve">　　            （3）2025年度中に１５歳～２０歳になる者。</w:t>
      </w:r>
    </w:p>
    <w:p w14:paraId="3C814963" w14:textId="77777777" w:rsidR="002F2B83" w:rsidRPr="003F6D3B" w:rsidRDefault="002F2B83" w:rsidP="002F2B83">
      <w:pPr>
        <w:ind w:left="1200" w:hangingChars="500" w:hanging="1200"/>
        <w:rPr>
          <w:rFonts w:ascii="ＭＳ 明朝" w:hAnsi="ＭＳ 明朝" w:hint="eastAsia"/>
          <w:sz w:val="24"/>
        </w:rPr>
      </w:pPr>
      <w:r w:rsidRPr="003F6D3B">
        <w:rPr>
          <w:rFonts w:ascii="ＭＳ 明朝" w:hAnsi="ＭＳ 明朝" w:hint="eastAsia"/>
          <w:sz w:val="24"/>
        </w:rPr>
        <w:t xml:space="preserve">　　　　　　　　　　　※なお、中、高生については、学校長の承認を得ること。</w:t>
      </w:r>
    </w:p>
    <w:p w14:paraId="46E91FC0" w14:textId="4B2D7876" w:rsidR="002F2B83" w:rsidRDefault="002F2B83" w:rsidP="002F2B83">
      <w:pPr>
        <w:ind w:leftChars="50" w:left="1185" w:hangingChars="450" w:hanging="1080"/>
        <w:rPr>
          <w:rFonts w:ascii="ＭＳ 明朝" w:hAnsi="ＭＳ 明朝"/>
          <w:sz w:val="24"/>
        </w:rPr>
      </w:pPr>
      <w:r w:rsidRPr="003F6D3B">
        <w:rPr>
          <w:rFonts w:ascii="ＭＳ 明朝" w:hAnsi="ＭＳ 明朝" w:hint="eastAsia"/>
          <w:sz w:val="24"/>
        </w:rPr>
        <w:t xml:space="preserve">6　試合方法　</w:t>
      </w:r>
      <w:r w:rsidR="00FE0A84">
        <w:rPr>
          <w:rFonts w:ascii="ＭＳ 明朝" w:hAnsi="ＭＳ 明朝" w:hint="eastAsia"/>
          <w:sz w:val="24"/>
        </w:rPr>
        <w:t xml:space="preserve"> </w:t>
      </w:r>
      <w:r w:rsidRPr="003F6D3B">
        <w:rPr>
          <w:rFonts w:ascii="ＭＳ 明朝" w:hAnsi="ＭＳ 明朝" w:hint="eastAsia"/>
          <w:sz w:val="24"/>
        </w:rPr>
        <w:t xml:space="preserve">　(1) 最新の国際柔道連盟試合審判規定</w:t>
      </w:r>
      <w:r w:rsidR="0034203E">
        <w:rPr>
          <w:rFonts w:ascii="ＭＳ 明朝" w:hAnsi="ＭＳ 明朝" w:hint="eastAsia"/>
          <w:sz w:val="24"/>
        </w:rPr>
        <w:t>(2025.1)</w:t>
      </w:r>
      <w:r w:rsidRPr="003F6D3B">
        <w:rPr>
          <w:rFonts w:ascii="ＭＳ 明朝" w:hAnsi="ＭＳ 明朝" w:hint="eastAsia"/>
          <w:sz w:val="24"/>
        </w:rPr>
        <w:t>で行い、試合時間は４分とする。</w:t>
      </w:r>
    </w:p>
    <w:p w14:paraId="7D8CCC70" w14:textId="78D9BE88" w:rsidR="00666CD3" w:rsidRDefault="00FE0A84" w:rsidP="00666CD3">
      <w:pPr>
        <w:ind w:leftChars="50" w:left="2625" w:hangingChars="1050" w:hanging="2520"/>
        <w:rPr>
          <w:rFonts w:ascii="ＭＳ 明朝" w:hAnsi="ＭＳ 明朝"/>
          <w:sz w:val="24"/>
        </w:rPr>
      </w:pPr>
      <w:r w:rsidRPr="00666CD3">
        <w:rPr>
          <w:rFonts w:ascii="ＭＳ 明朝" w:hAnsi="ＭＳ 明朝" w:hint="eastAsia"/>
          <w:sz w:val="24"/>
        </w:rPr>
        <w:t xml:space="preserve">                </w:t>
      </w:r>
      <w:r w:rsidR="002F2B83" w:rsidRPr="00666CD3">
        <w:rPr>
          <w:rFonts w:ascii="ＭＳ 明朝" w:hAnsi="ＭＳ 明朝" w:hint="eastAsia"/>
          <w:sz w:val="24"/>
        </w:rPr>
        <w:t>(2)</w:t>
      </w:r>
      <w:r w:rsidR="002F2B83" w:rsidRPr="00666CD3">
        <w:rPr>
          <w:sz w:val="24"/>
        </w:rPr>
        <w:t xml:space="preserve"> </w:t>
      </w:r>
      <w:r w:rsidR="002F2B83" w:rsidRPr="00666CD3">
        <w:rPr>
          <w:sz w:val="24"/>
        </w:rPr>
        <w:t>優勢勝ちの判定基準は、「</w:t>
      </w:r>
      <w:r w:rsidR="0034203E">
        <w:rPr>
          <w:rFonts w:hint="eastAsia"/>
          <w:sz w:val="24"/>
        </w:rPr>
        <w:t>有効</w:t>
      </w:r>
      <w:r w:rsidR="002F2B83" w:rsidRPr="00666CD3">
        <w:rPr>
          <w:sz w:val="24"/>
        </w:rPr>
        <w:t>」以上とする。スコアは「一本</w:t>
      </w:r>
      <w:r w:rsidR="00666CD3" w:rsidRPr="00666CD3">
        <w:rPr>
          <w:rFonts w:hint="eastAsia"/>
          <w:sz w:val="24"/>
        </w:rPr>
        <w:t>、</w:t>
      </w:r>
      <w:r w:rsidR="002F2B83" w:rsidRPr="00666CD3">
        <w:rPr>
          <w:sz w:val="24"/>
        </w:rPr>
        <w:t>技</w:t>
      </w:r>
      <w:r w:rsidR="00666CD3">
        <w:rPr>
          <w:rFonts w:hint="eastAsia"/>
          <w:sz w:val="24"/>
        </w:rPr>
        <w:t>有</w:t>
      </w:r>
      <w:r w:rsidR="00666CD3" w:rsidRPr="00666CD3">
        <w:rPr>
          <w:rFonts w:ascii="ＭＳ 明朝" w:hAnsi="ＭＳ 明朝" w:hint="eastAsia"/>
          <w:sz w:val="24"/>
        </w:rPr>
        <w:t>、</w:t>
      </w:r>
      <w:r w:rsidR="0034203E">
        <w:rPr>
          <w:rFonts w:ascii="ＭＳ 明朝" w:hAnsi="ＭＳ 明朝" w:hint="eastAsia"/>
          <w:sz w:val="24"/>
        </w:rPr>
        <w:t>有</w:t>
      </w:r>
    </w:p>
    <w:p w14:paraId="04866D0D" w14:textId="77777777" w:rsidR="00C24495" w:rsidRDefault="0034203E" w:rsidP="0034203E">
      <w:pPr>
        <w:ind w:leftChars="50" w:left="2625" w:hangingChars="1050" w:hanging="2520"/>
        <w:rPr>
          <w:sz w:val="24"/>
        </w:rPr>
      </w:pPr>
      <w:r>
        <w:rPr>
          <w:rFonts w:ascii="ＭＳ 明朝" w:hAnsi="ＭＳ 明朝" w:hint="eastAsia"/>
          <w:sz w:val="24"/>
        </w:rPr>
        <w:t xml:space="preserve">                    </w:t>
      </w:r>
      <w:r w:rsidR="002F2B83" w:rsidRPr="00666CD3">
        <w:rPr>
          <w:rFonts w:ascii="ＭＳ 明朝" w:hAnsi="ＭＳ 明朝" w:hint="eastAsia"/>
          <w:sz w:val="24"/>
        </w:rPr>
        <w:t>効</w:t>
      </w:r>
      <w:r w:rsidR="002F2B83" w:rsidRPr="00666CD3">
        <w:rPr>
          <w:sz w:val="24"/>
        </w:rPr>
        <w:t>の</w:t>
      </w:r>
      <w:r w:rsidR="002F2B83" w:rsidRPr="00666CD3">
        <w:rPr>
          <w:rFonts w:ascii="ＭＳ 明朝" w:hAnsi="ＭＳ 明朝" w:hint="eastAsia"/>
          <w:sz w:val="24"/>
        </w:rPr>
        <w:t>3</w:t>
      </w:r>
      <w:r w:rsidR="002F2B83" w:rsidRPr="00666CD3">
        <w:rPr>
          <w:sz w:val="24"/>
        </w:rPr>
        <w:t>種類と</w:t>
      </w:r>
      <w:r w:rsidR="002F2B83" w:rsidRPr="003F6D3B">
        <w:t>し、</w:t>
      </w:r>
      <w:r w:rsidR="002F2B83" w:rsidRPr="00666CD3">
        <w:rPr>
          <w:sz w:val="24"/>
        </w:rPr>
        <w:t>試合時間内にスコアに差がない場合は、「指導」の有無</w:t>
      </w:r>
    </w:p>
    <w:p w14:paraId="79022AA5" w14:textId="434CB60B" w:rsidR="002F2B83" w:rsidRPr="00C24495" w:rsidRDefault="00C24495" w:rsidP="00C24495">
      <w:pPr>
        <w:ind w:leftChars="50" w:left="2625" w:hangingChars="1050" w:hanging="2520"/>
        <w:rPr>
          <w:sz w:val="24"/>
        </w:rPr>
      </w:pPr>
      <w:r>
        <w:rPr>
          <w:rFonts w:hint="eastAsia"/>
          <w:sz w:val="24"/>
        </w:rPr>
        <w:t xml:space="preserve">　　　　　　　　　　</w:t>
      </w:r>
      <w:r w:rsidR="002F2B83" w:rsidRPr="00666CD3">
        <w:rPr>
          <w:sz w:val="24"/>
        </w:rPr>
        <w:t>か</w:t>
      </w:r>
      <w:r w:rsidR="002F2B83" w:rsidRPr="00666CD3">
        <w:rPr>
          <w:rFonts w:hint="eastAsia"/>
          <w:sz w:val="24"/>
        </w:rPr>
        <w:t>かわらず時間無制限の延長戦</w:t>
      </w:r>
      <w:r w:rsidR="00666CD3">
        <w:rPr>
          <w:rFonts w:hint="eastAsia"/>
          <w:sz w:val="24"/>
        </w:rPr>
        <w:t>(</w:t>
      </w:r>
      <w:r w:rsidR="002F2B83" w:rsidRPr="00666CD3">
        <w:rPr>
          <w:rFonts w:hint="eastAsia"/>
          <w:sz w:val="24"/>
        </w:rPr>
        <w:t>ゴールデン</w:t>
      </w:r>
      <w:r w:rsidR="00666CD3">
        <w:rPr>
          <w:rFonts w:hint="eastAsia"/>
          <w:sz w:val="24"/>
        </w:rPr>
        <w:t>S)</w:t>
      </w:r>
      <w:r w:rsidR="002F2B83" w:rsidRPr="00666CD3">
        <w:rPr>
          <w:rFonts w:hint="eastAsia"/>
          <w:sz w:val="24"/>
        </w:rPr>
        <w:t>を行い、勝敗を決する。</w:t>
      </w:r>
      <w:r w:rsidR="00AB326B">
        <w:rPr>
          <w:rFonts w:hint="eastAsia"/>
          <w:sz w:val="24"/>
        </w:rPr>
        <w:t>延</w:t>
      </w:r>
    </w:p>
    <w:p w14:paraId="632AE630" w14:textId="4CE2C592" w:rsidR="002F2B83" w:rsidRPr="003F6D3B" w:rsidRDefault="002F2B83" w:rsidP="00AB326B">
      <w:pPr>
        <w:pStyle w:val="aa"/>
        <w:adjustRightInd/>
        <w:ind w:leftChars="625" w:left="1313" w:firstLineChars="500" w:firstLine="1200"/>
        <w:rPr>
          <w:color w:val="auto"/>
        </w:rPr>
      </w:pPr>
      <w:r w:rsidRPr="003F6D3B">
        <w:rPr>
          <w:rFonts w:hint="eastAsia"/>
          <w:color w:val="auto"/>
        </w:rPr>
        <w:t>長戦では「</w:t>
      </w:r>
      <w:r w:rsidR="0034203E">
        <w:rPr>
          <w:rFonts w:hint="eastAsia"/>
          <w:color w:val="auto"/>
        </w:rPr>
        <w:t>有効</w:t>
      </w:r>
      <w:r w:rsidRPr="003F6D3B">
        <w:rPr>
          <w:rFonts w:hint="eastAsia"/>
          <w:color w:val="auto"/>
        </w:rPr>
        <w:t>」以上のスコアまたは「反則負け」により決着をつける</w:t>
      </w:r>
      <w:r w:rsidR="0034203E">
        <w:rPr>
          <w:rFonts w:hint="eastAsia"/>
          <w:color w:val="auto"/>
        </w:rPr>
        <w:t>。</w:t>
      </w:r>
    </w:p>
    <w:p w14:paraId="132C28B3" w14:textId="7D835DD7" w:rsidR="00FD3B56" w:rsidRPr="00C41919" w:rsidRDefault="00C24495" w:rsidP="007C5DAB">
      <w:pPr>
        <w:pStyle w:val="aa"/>
        <w:adjustRightInd/>
        <w:ind w:firstLineChars="50" w:firstLine="120"/>
        <w:rPr>
          <w:rFonts w:ascii="游明朝" w:eastAsia="游明朝" w:hAnsi="游明朝" w:hint="eastAsia"/>
          <w:szCs w:val="21"/>
        </w:rPr>
      </w:pPr>
      <w:r>
        <w:rPr>
          <w:rFonts w:hint="eastAsia"/>
          <w:color w:val="auto"/>
        </w:rPr>
        <w:t>7　表　　彰</w:t>
      </w:r>
      <w:r w:rsidR="001A0D5F">
        <w:rPr>
          <w:rFonts w:hint="eastAsia"/>
          <w:color w:val="auto"/>
        </w:rPr>
        <w:t xml:space="preserve">　　</w:t>
      </w:r>
      <w:r w:rsidR="00D718E0">
        <w:rPr>
          <w:rFonts w:ascii="游明朝" w:eastAsia="游明朝" w:hAnsi="游明朝" w:hint="eastAsia"/>
          <w:szCs w:val="21"/>
        </w:rPr>
        <w:t>優勝者</w:t>
      </w:r>
      <w:r w:rsidR="00071659" w:rsidRPr="00C41919">
        <w:rPr>
          <w:rFonts w:ascii="游明朝" w:eastAsia="游明朝" w:hAnsi="游明朝"/>
          <w:szCs w:val="21"/>
        </w:rPr>
        <w:t>に表彰状並びに賞品を、２位に表彰状を贈る。</w:t>
      </w:r>
    </w:p>
    <w:p w14:paraId="2F345BC7" w14:textId="6586831B" w:rsidR="00B8606B" w:rsidRPr="000F0068" w:rsidRDefault="000F0068" w:rsidP="00B8606B">
      <w:pPr>
        <w:numPr>
          <w:ilvl w:val="0"/>
          <w:numId w:val="2"/>
        </w:numPr>
        <w:overflowPunct w:val="0"/>
        <w:spacing w:line="248" w:lineRule="exact"/>
        <w:jc w:val="left"/>
        <w:textAlignment w:val="baseline"/>
        <w:rPr>
          <w:rFonts w:ascii="ＭＳ 明朝" w:hAnsi="ＭＳ 明朝" w:cs="ＭＳ 明朝"/>
          <w:color w:val="000000"/>
          <w:kern w:val="0"/>
          <w:sz w:val="22"/>
          <w:szCs w:val="22"/>
        </w:rPr>
      </w:pPr>
      <w:r w:rsidRPr="000F0068">
        <w:rPr>
          <w:rFonts w:ascii="ＭＳ 明朝" w:hAnsi="ＭＳ 明朝" w:cs="ＭＳ 明朝"/>
          <w:color w:val="000000"/>
          <w:kern w:val="0"/>
          <w:sz w:val="22"/>
          <w:szCs w:val="22"/>
        </w:rPr>
        <w:t>個人優勝者は令和７年</w:t>
      </w:r>
      <w:r w:rsidR="00FD3B56" w:rsidRPr="000F0068">
        <w:rPr>
          <w:rFonts w:ascii="ＭＳ 明朝" w:hAnsi="ＭＳ 明朝" w:cs="ＭＳ 明朝"/>
          <w:color w:val="000000"/>
          <w:kern w:val="0"/>
          <w:sz w:val="22"/>
          <w:szCs w:val="22"/>
        </w:rPr>
        <w:t>月</w:t>
      </w:r>
      <w:r w:rsidR="00FD3B56" w:rsidRPr="000F0068">
        <w:rPr>
          <w:rFonts w:ascii="ＭＳ 明朝" w:hAnsi="ＭＳ 明朝" w:cs="ＭＳ 明朝" w:hint="eastAsia"/>
          <w:color w:val="000000"/>
          <w:kern w:val="0"/>
          <w:sz w:val="22"/>
          <w:szCs w:val="22"/>
        </w:rPr>
        <w:t>6</w:t>
      </w:r>
      <w:r w:rsidR="00FD3B56" w:rsidRPr="000F0068">
        <w:rPr>
          <w:rFonts w:ascii="ＭＳ 明朝" w:hAnsi="ＭＳ 明朝" w:cs="ＭＳ 明朝"/>
          <w:color w:val="000000"/>
          <w:kern w:val="0"/>
          <w:sz w:val="22"/>
          <w:szCs w:val="22"/>
        </w:rPr>
        <w:t>日(</w:t>
      </w:r>
      <w:r w:rsidR="00682A0B" w:rsidRPr="000F0068">
        <w:rPr>
          <w:rFonts w:ascii="ＭＳ 明朝" w:hAnsi="ＭＳ 明朝" w:cs="ＭＳ 明朝" w:hint="eastAsia"/>
          <w:color w:val="000000"/>
          <w:kern w:val="0"/>
          <w:sz w:val="22"/>
          <w:szCs w:val="22"/>
        </w:rPr>
        <w:t>日</w:t>
      </w:r>
      <w:r w:rsidR="00FD3B56" w:rsidRPr="000F0068">
        <w:rPr>
          <w:rFonts w:ascii="ＭＳ 明朝" w:hAnsi="ＭＳ 明朝" w:cs="ＭＳ 明朝"/>
          <w:color w:val="000000"/>
          <w:kern w:val="0"/>
          <w:sz w:val="22"/>
          <w:szCs w:val="22"/>
        </w:rPr>
        <w:t>)</w:t>
      </w:r>
      <w:r w:rsidR="00682A0B" w:rsidRPr="000F0068">
        <w:rPr>
          <w:rFonts w:ascii="ＭＳ 明朝" w:hAnsi="ＭＳ 明朝" w:cs="ＭＳ 明朝" w:hint="eastAsia"/>
          <w:color w:val="000000"/>
          <w:kern w:val="0"/>
          <w:sz w:val="22"/>
          <w:szCs w:val="22"/>
        </w:rPr>
        <w:t>に</w:t>
      </w:r>
      <w:r w:rsidR="006949CE" w:rsidRPr="000F0068">
        <w:rPr>
          <w:rFonts w:ascii="ＭＳ 明朝" w:hAnsi="ＭＳ 明朝" w:cs="ＭＳ 明朝" w:hint="eastAsia"/>
          <w:color w:val="000000"/>
          <w:kern w:val="0"/>
          <w:sz w:val="22"/>
          <w:szCs w:val="22"/>
        </w:rPr>
        <w:t>高知県立武道</w:t>
      </w:r>
      <w:r w:rsidR="00FD3B56" w:rsidRPr="000F0068">
        <w:rPr>
          <w:rFonts w:ascii="ＭＳ 明朝" w:hAnsi="ＭＳ 明朝" w:cs="ＭＳ 明朝"/>
          <w:color w:val="000000"/>
          <w:kern w:val="0"/>
          <w:sz w:val="22"/>
          <w:szCs w:val="22"/>
        </w:rPr>
        <w:t>館で実施される</w:t>
      </w:r>
      <w:r w:rsidR="006949CE" w:rsidRPr="000F0068">
        <w:rPr>
          <w:rFonts w:ascii="ＭＳ 明朝" w:hAnsi="ＭＳ 明朝" w:cs="ＭＳ 明朝" w:hint="eastAsia"/>
          <w:color w:val="000000"/>
          <w:kern w:val="0"/>
          <w:sz w:val="22"/>
          <w:szCs w:val="22"/>
        </w:rPr>
        <w:t>四国</w:t>
      </w:r>
      <w:r w:rsidR="0065606F" w:rsidRPr="000F0068">
        <w:rPr>
          <w:rFonts w:ascii="ＭＳ 明朝" w:hAnsi="ＭＳ 明朝" w:cs="ＭＳ 明朝" w:hint="eastAsia"/>
          <w:color w:val="000000"/>
          <w:kern w:val="0"/>
          <w:sz w:val="22"/>
          <w:szCs w:val="22"/>
        </w:rPr>
        <w:t>ジュニア</w:t>
      </w:r>
    </w:p>
    <w:p w14:paraId="2ED7A59C" w14:textId="646D32BB" w:rsidR="00A16959" w:rsidRPr="004F6E9C" w:rsidRDefault="00FD3B56" w:rsidP="004F6E9C">
      <w:pPr>
        <w:overflowPunct w:val="0"/>
        <w:spacing w:line="248" w:lineRule="exact"/>
        <w:ind w:left="2450"/>
        <w:jc w:val="left"/>
        <w:textAlignment w:val="baseline"/>
        <w:rPr>
          <w:rFonts w:ascii="ＭＳ 明朝" w:hAnsi="ＭＳ 明朝" w:cs="ＭＳ 明朝" w:hint="eastAsia"/>
          <w:color w:val="000000"/>
          <w:kern w:val="0"/>
          <w:sz w:val="22"/>
          <w:szCs w:val="22"/>
        </w:rPr>
      </w:pPr>
      <w:r w:rsidRPr="000F0068">
        <w:rPr>
          <w:rFonts w:ascii="ＭＳ 明朝" w:hAnsi="ＭＳ 明朝" w:cs="ＭＳ 明朝"/>
          <w:color w:val="000000"/>
          <w:kern w:val="0"/>
          <w:sz w:val="22"/>
          <w:szCs w:val="22"/>
        </w:rPr>
        <w:t>柔道選手権大会に出場できる</w:t>
      </w:r>
      <w:r w:rsidR="00B8606B" w:rsidRPr="000F0068">
        <w:rPr>
          <w:rFonts w:ascii="ＭＳ 明朝" w:hAnsi="ＭＳ 明朝" w:cs="ＭＳ 明朝" w:hint="eastAsia"/>
          <w:color w:val="000000"/>
          <w:kern w:val="0"/>
          <w:sz w:val="22"/>
          <w:szCs w:val="22"/>
        </w:rPr>
        <w:t>。</w:t>
      </w:r>
    </w:p>
    <w:p w14:paraId="4726053C" w14:textId="77777777" w:rsidR="00002B95" w:rsidRDefault="00002B95" w:rsidP="00BC7B24">
      <w:pPr>
        <w:pStyle w:val="aa"/>
        <w:adjustRightInd/>
        <w:ind w:firstLineChars="50" w:firstLine="120"/>
        <w:rPr>
          <w:color w:val="auto"/>
        </w:rPr>
      </w:pPr>
    </w:p>
    <w:p w14:paraId="7FCDAF27" w14:textId="22DB039B" w:rsidR="002F2B83" w:rsidRPr="00BC7B24" w:rsidRDefault="00071659" w:rsidP="00BC7B24">
      <w:pPr>
        <w:pStyle w:val="aa"/>
        <w:adjustRightInd/>
        <w:ind w:firstLineChars="50" w:firstLine="120"/>
        <w:rPr>
          <w:rFonts w:ascii="游明朝" w:eastAsia="游明朝" w:hAnsi="游明朝" w:hint="eastAsia"/>
          <w:szCs w:val="21"/>
        </w:rPr>
      </w:pPr>
      <w:r>
        <w:rPr>
          <w:rFonts w:hint="eastAsia"/>
          <w:color w:val="auto"/>
        </w:rPr>
        <w:t>8</w:t>
      </w:r>
      <w:r w:rsidR="00406AE4">
        <w:rPr>
          <w:rFonts w:hint="eastAsia"/>
          <w:color w:val="auto"/>
        </w:rPr>
        <w:t xml:space="preserve">  </w:t>
      </w:r>
      <w:r w:rsidR="00406AE4" w:rsidRPr="003F6D3B">
        <w:rPr>
          <w:rFonts w:hint="eastAsia"/>
        </w:rPr>
        <w:t xml:space="preserve">申込〆切　　</w:t>
      </w:r>
      <w:r w:rsidR="00406AE4" w:rsidRPr="00AB326B">
        <w:rPr>
          <w:rFonts w:hint="eastAsia"/>
          <w:b/>
          <w:bCs/>
        </w:rPr>
        <w:t>令和7年4月14日（月）まで</w:t>
      </w:r>
      <w:r w:rsidR="00406AE4" w:rsidRPr="003F6D3B">
        <w:rPr>
          <w:rFonts w:hint="eastAsia"/>
        </w:rPr>
        <w:t>に</w:t>
      </w:r>
      <w:r w:rsidR="00406AE4">
        <w:rPr>
          <w:rFonts w:hint="eastAsia"/>
        </w:rPr>
        <w:t>下</w:t>
      </w:r>
      <w:r w:rsidR="00406AE4" w:rsidRPr="003F6D3B">
        <w:rPr>
          <w:rFonts w:hint="eastAsia"/>
        </w:rPr>
        <w:t>記までお送りください。</w:t>
      </w:r>
    </w:p>
    <w:p w14:paraId="7FB518D7" w14:textId="4CB8E315" w:rsidR="002F2B83" w:rsidRPr="0034203E" w:rsidRDefault="002F2B83" w:rsidP="00C24495">
      <w:pPr>
        <w:pStyle w:val="aa"/>
        <w:adjustRightInd/>
        <w:ind w:firstLineChars="900" w:firstLine="2168"/>
        <w:rPr>
          <w:b/>
          <w:bCs/>
          <w:color w:val="auto"/>
        </w:rPr>
      </w:pPr>
      <w:r w:rsidRPr="0034203E">
        <w:rPr>
          <w:rFonts w:hint="eastAsia"/>
          <w:b/>
          <w:bCs/>
          <w:color w:val="auto"/>
        </w:rPr>
        <w:t>FAX</w:t>
      </w:r>
      <w:r w:rsidRPr="0034203E">
        <w:rPr>
          <w:b/>
          <w:bCs/>
          <w:color w:val="auto"/>
        </w:rPr>
        <w:t xml:space="preserve"> </w:t>
      </w:r>
      <w:r w:rsidRPr="0034203E">
        <w:rPr>
          <w:rFonts w:hint="eastAsia"/>
          <w:b/>
          <w:bCs/>
          <w:color w:val="auto"/>
        </w:rPr>
        <w:t>088-602-1100</w:t>
      </w:r>
      <w:r w:rsidRPr="0034203E">
        <w:rPr>
          <w:b/>
          <w:bCs/>
          <w:color w:val="auto"/>
        </w:rPr>
        <w:t xml:space="preserve"> </w:t>
      </w:r>
      <w:r w:rsidRPr="0034203E">
        <w:rPr>
          <w:rFonts w:hint="eastAsia"/>
          <w:color w:val="auto"/>
        </w:rPr>
        <w:t xml:space="preserve">    </w:t>
      </w:r>
      <w:r w:rsidR="00AB326B" w:rsidRPr="0034203E">
        <w:rPr>
          <w:rFonts w:hint="eastAsia"/>
          <w:color w:val="auto"/>
        </w:rPr>
        <w:t xml:space="preserve"> </w:t>
      </w:r>
      <w:r w:rsidRPr="0034203E">
        <w:rPr>
          <w:rFonts w:hint="eastAsia"/>
          <w:b/>
          <w:bCs/>
          <w:color w:val="auto"/>
        </w:rPr>
        <w:t>E-mail:tokushima-judo@b199.blowth-net.co.jp</w:t>
      </w:r>
    </w:p>
    <w:p w14:paraId="7E151425" w14:textId="2187C50D" w:rsidR="0034203E" w:rsidRDefault="00BC7B24" w:rsidP="002F2B83">
      <w:pPr>
        <w:spacing w:line="220" w:lineRule="atLeast"/>
        <w:ind w:leftChars="50" w:left="1185" w:hangingChars="450" w:hanging="1080"/>
        <w:rPr>
          <w:rFonts w:ascii="ＭＳ 明朝" w:hAnsi="ＭＳ 明朝"/>
          <w:sz w:val="24"/>
        </w:rPr>
      </w:pPr>
      <w:r>
        <w:rPr>
          <w:rFonts w:ascii="ＭＳ 明朝" w:hAnsi="ＭＳ 明朝" w:hint="eastAsia"/>
          <w:sz w:val="24"/>
        </w:rPr>
        <w:t>9</w:t>
      </w:r>
      <w:r w:rsidR="002F2B83" w:rsidRPr="003F6D3B">
        <w:rPr>
          <w:rFonts w:ascii="ＭＳ 明朝" w:hAnsi="ＭＳ 明朝" w:hint="eastAsia"/>
          <w:sz w:val="24"/>
        </w:rPr>
        <w:t xml:space="preserve">　参 加 料　　</w:t>
      </w:r>
      <w:r w:rsidR="002F2B83" w:rsidRPr="003F6D3B">
        <w:rPr>
          <w:rFonts w:ascii="ＭＳ 明朝" w:hAnsi="ＭＳ 明朝" w:hint="eastAsia"/>
          <w:sz w:val="24"/>
          <w:u w:val="single"/>
        </w:rPr>
        <w:t>１，０００円</w:t>
      </w:r>
      <w:r w:rsidR="002F2B83" w:rsidRPr="003F6D3B">
        <w:rPr>
          <w:rFonts w:ascii="ＭＳ 明朝" w:hAnsi="ＭＳ 明朝" w:hint="eastAsia"/>
          <w:sz w:val="24"/>
        </w:rPr>
        <w:t xml:space="preserve">　（受付の際に徴収する。）</w:t>
      </w:r>
    </w:p>
    <w:p w14:paraId="540BC19F" w14:textId="77777777" w:rsidR="00002B95" w:rsidRDefault="00002B95" w:rsidP="00CF4993">
      <w:pPr>
        <w:spacing w:line="220" w:lineRule="atLeast"/>
        <w:ind w:leftChars="50" w:left="1185" w:hangingChars="450" w:hanging="1080"/>
        <w:rPr>
          <w:rFonts w:ascii="ＭＳ 明朝" w:hAnsi="ＭＳ 明朝"/>
          <w:sz w:val="24"/>
        </w:rPr>
      </w:pPr>
    </w:p>
    <w:p w14:paraId="103C7E58" w14:textId="4366A66F" w:rsidR="002F2B83" w:rsidRDefault="00CF4993" w:rsidP="00CF4993">
      <w:pPr>
        <w:spacing w:line="220" w:lineRule="atLeast"/>
        <w:ind w:leftChars="50" w:left="1185" w:hangingChars="450" w:hanging="1080"/>
        <w:rPr>
          <w:rFonts w:ascii="ＭＳ 明朝" w:hAnsi="ＭＳ 明朝"/>
          <w:sz w:val="24"/>
        </w:rPr>
      </w:pPr>
      <w:r>
        <w:rPr>
          <w:rFonts w:ascii="ＭＳ 明朝" w:hAnsi="ＭＳ 明朝" w:hint="eastAsia"/>
          <w:sz w:val="24"/>
        </w:rPr>
        <w:t xml:space="preserve">10 </w:t>
      </w:r>
      <w:r w:rsidR="002F2B83" w:rsidRPr="003F6D3B">
        <w:rPr>
          <w:rFonts w:ascii="ＭＳ 明朝" w:hAnsi="ＭＳ 明朝" w:hint="eastAsia"/>
          <w:sz w:val="24"/>
        </w:rPr>
        <w:t>そ の 他　　(1)不慮の事故等について応急処置は実施しますが、その後の責任は負いません。</w:t>
      </w:r>
    </w:p>
    <w:p w14:paraId="0867C488" w14:textId="1F76D6BF" w:rsidR="0034203E" w:rsidRDefault="0034203E" w:rsidP="00AB675C">
      <w:pPr>
        <w:spacing w:line="220" w:lineRule="atLeast"/>
        <w:ind w:left="2400" w:hangingChars="1000" w:hanging="2400"/>
        <w:rPr>
          <w:rFonts w:ascii="ＭＳ 明朝" w:hAnsi="ＭＳ 明朝" w:hint="eastAsia"/>
          <w:sz w:val="24"/>
        </w:rPr>
      </w:pPr>
      <w:r>
        <w:rPr>
          <w:rFonts w:ascii="ＭＳ 明朝" w:hAnsi="ＭＳ 明朝" w:hint="eastAsia"/>
          <w:sz w:val="24"/>
        </w:rPr>
        <w:t xml:space="preserve">                </w:t>
      </w:r>
      <w:r w:rsidR="002F2B83" w:rsidRPr="003F6D3B">
        <w:rPr>
          <w:rFonts w:ascii="ＭＳ 明朝" w:hAnsi="ＭＳ 明朝" w:hint="eastAsia"/>
          <w:sz w:val="24"/>
        </w:rPr>
        <w:t>(2)発熱や咽頭痛などの症状がある方は入場をお断りすることがあります。</w:t>
      </w:r>
    </w:p>
    <w:p w14:paraId="3B16D341" w14:textId="77777777" w:rsidR="00436955" w:rsidRDefault="00436955" w:rsidP="0034203E">
      <w:pPr>
        <w:spacing w:line="240" w:lineRule="atLeast"/>
        <w:ind w:firstLineChars="500" w:firstLine="1200"/>
        <w:rPr>
          <w:rFonts w:ascii="ＭＳ 明朝" w:hAnsi="ＭＳ 明朝"/>
          <w:sz w:val="24"/>
        </w:rPr>
      </w:pPr>
    </w:p>
    <w:p w14:paraId="7636936A" w14:textId="77777777" w:rsidR="00436955" w:rsidRDefault="00436955" w:rsidP="0034203E">
      <w:pPr>
        <w:spacing w:line="240" w:lineRule="atLeast"/>
        <w:ind w:firstLineChars="500" w:firstLine="1200"/>
        <w:rPr>
          <w:rFonts w:ascii="ＭＳ 明朝" w:hAnsi="ＭＳ 明朝"/>
          <w:sz w:val="24"/>
        </w:rPr>
      </w:pPr>
    </w:p>
    <w:p w14:paraId="1E0C3217" w14:textId="75B32F9D" w:rsidR="002B03C9" w:rsidRDefault="002F2B83" w:rsidP="0034203E">
      <w:pPr>
        <w:spacing w:line="240" w:lineRule="atLeast"/>
        <w:ind w:firstLineChars="500" w:firstLine="1200"/>
        <w:rPr>
          <w:rFonts w:ascii="ＭＳ 明朝" w:hAnsi="ＭＳ 明朝"/>
          <w:sz w:val="24"/>
        </w:rPr>
      </w:pPr>
      <w:r w:rsidRPr="003F6D3B">
        <w:rPr>
          <w:rFonts w:ascii="ＭＳ 明朝" w:hAnsi="ＭＳ 明朝" w:hint="eastAsia"/>
          <w:sz w:val="24"/>
        </w:rPr>
        <w:lastRenderedPageBreak/>
        <w:t>❖</w:t>
      </w:r>
      <w:r w:rsidRPr="003F6D3B">
        <w:rPr>
          <w:rFonts w:ascii="ＭＳ 明朝" w:hAnsi="ＭＳ 明朝"/>
          <w:sz w:val="24"/>
        </w:rPr>
        <w:t>服装</w:t>
      </w:r>
      <w:r w:rsidRPr="003F6D3B">
        <w:rPr>
          <w:rFonts w:ascii="ＭＳ 明朝" w:hAnsi="ＭＳ 明朝" w:hint="eastAsia"/>
          <w:sz w:val="24"/>
        </w:rPr>
        <w:t>について</w:t>
      </w:r>
      <w:r w:rsidRPr="003F6D3B">
        <w:rPr>
          <w:rFonts w:ascii="ＭＳ 明朝" w:hAnsi="ＭＳ 明朝"/>
          <w:sz w:val="24"/>
        </w:rPr>
        <w:t xml:space="preserve"> </w:t>
      </w:r>
    </w:p>
    <w:p w14:paraId="36CD5FCD" w14:textId="53988AA8" w:rsidR="002F2B83" w:rsidRPr="003F6D3B" w:rsidRDefault="002F2B83" w:rsidP="002B03C9">
      <w:pPr>
        <w:spacing w:line="240" w:lineRule="atLeast"/>
        <w:ind w:firstLineChars="600" w:firstLine="1440"/>
        <w:rPr>
          <w:rFonts w:ascii="ＭＳ 明朝" w:hAnsi="ＭＳ 明朝"/>
          <w:sz w:val="24"/>
        </w:rPr>
      </w:pPr>
      <w:r w:rsidRPr="003F6D3B">
        <w:rPr>
          <w:rFonts w:ascii="ＭＳ 明朝" w:hAnsi="ＭＳ 明朝" w:hint="eastAsia"/>
          <w:sz w:val="24"/>
        </w:rPr>
        <w:t>（1）</w:t>
      </w:r>
      <w:r w:rsidRPr="003F6D3B">
        <w:rPr>
          <w:rFonts w:ascii="ＭＳ 明朝" w:hAnsi="ＭＳ 明朝"/>
          <w:sz w:val="24"/>
        </w:rPr>
        <w:t>全日本柔道連盟柔道衣規格に合格した柔道衣（上衣</w:t>
      </w:r>
      <w:r w:rsidR="002B03C9">
        <w:rPr>
          <w:rFonts w:ascii="ＭＳ 明朝" w:hAnsi="ＭＳ 明朝" w:hint="eastAsia"/>
          <w:sz w:val="24"/>
        </w:rPr>
        <w:t>,</w:t>
      </w:r>
      <w:r w:rsidRPr="003F6D3B">
        <w:rPr>
          <w:rFonts w:ascii="ＭＳ 明朝" w:hAnsi="ＭＳ 明朝"/>
          <w:sz w:val="24"/>
        </w:rPr>
        <w:t>下穿</w:t>
      </w:r>
      <w:r w:rsidR="002B03C9">
        <w:rPr>
          <w:rFonts w:ascii="ＭＳ 明朝" w:hAnsi="ＭＳ 明朝" w:hint="eastAsia"/>
          <w:sz w:val="24"/>
        </w:rPr>
        <w:t>,</w:t>
      </w:r>
      <w:r w:rsidRPr="003F6D3B">
        <w:rPr>
          <w:rFonts w:ascii="ＭＳ 明朝" w:hAnsi="ＭＳ 明朝"/>
          <w:sz w:val="24"/>
        </w:rPr>
        <w:t>帯を着用すること。</w:t>
      </w:r>
    </w:p>
    <w:p w14:paraId="7FE10D11" w14:textId="77777777" w:rsidR="002F2B83" w:rsidRPr="003F6D3B" w:rsidRDefault="002F2B83" w:rsidP="002F2B83">
      <w:pPr>
        <w:spacing w:line="240" w:lineRule="atLeast"/>
        <w:ind w:firstLineChars="500" w:firstLine="1200"/>
        <w:rPr>
          <w:rFonts w:ascii="ＭＳ 明朝" w:hAnsi="ＭＳ 明朝"/>
          <w:sz w:val="24"/>
        </w:rPr>
      </w:pPr>
      <w:r w:rsidRPr="003F6D3B">
        <w:rPr>
          <w:rFonts w:ascii="ＭＳ 明朝" w:hAnsi="ＭＳ 明朝" w:hint="eastAsia"/>
          <w:sz w:val="24"/>
        </w:rPr>
        <w:t>≪上衣・下穿≫</w:t>
      </w:r>
    </w:p>
    <w:p w14:paraId="77BF3DF5" w14:textId="77777777" w:rsidR="002F2B83" w:rsidRPr="003F6D3B" w:rsidRDefault="002F2B83" w:rsidP="002B03C9">
      <w:pPr>
        <w:spacing w:line="240" w:lineRule="atLeast"/>
        <w:ind w:firstLineChars="700" w:firstLine="1680"/>
        <w:rPr>
          <w:rFonts w:ascii="ＭＳ 明朝" w:hAnsi="ＭＳ 明朝"/>
          <w:sz w:val="24"/>
        </w:rPr>
      </w:pPr>
      <w:r w:rsidRPr="003F6D3B">
        <w:rPr>
          <w:rFonts w:ascii="ＭＳ 明朝" w:hAnsi="ＭＳ 明朝" w:hint="eastAsia"/>
          <w:sz w:val="24"/>
        </w:rPr>
        <w:t>ア．外枠が赤色の</w:t>
      </w:r>
      <w:r w:rsidRPr="003F6D3B">
        <w:rPr>
          <w:rFonts w:ascii="ＭＳ 明朝" w:hAnsi="ＭＳ 明朝"/>
          <w:sz w:val="24"/>
        </w:rPr>
        <w:t>IJF ラベルがついているもの</w:t>
      </w:r>
    </w:p>
    <w:p w14:paraId="7EB8D8B6" w14:textId="77777777" w:rsidR="002F2B83" w:rsidRPr="003F6D3B" w:rsidRDefault="002F2B83" w:rsidP="002B03C9">
      <w:pPr>
        <w:spacing w:line="240" w:lineRule="atLeast"/>
        <w:ind w:firstLineChars="700" w:firstLine="1680"/>
        <w:rPr>
          <w:rFonts w:ascii="ＭＳ 明朝" w:hAnsi="ＭＳ 明朝"/>
          <w:sz w:val="24"/>
        </w:rPr>
      </w:pPr>
      <w:r w:rsidRPr="003F6D3B">
        <w:rPr>
          <w:rFonts w:ascii="ＭＳ 明朝" w:hAnsi="ＭＳ 明朝" w:hint="eastAsia"/>
          <w:sz w:val="24"/>
        </w:rPr>
        <w:t>イ．</w:t>
      </w:r>
      <w:r w:rsidRPr="003F6D3B">
        <w:rPr>
          <w:rFonts w:ascii="ＭＳ 明朝" w:hAnsi="ＭＳ 明朝"/>
          <w:sz w:val="24"/>
        </w:rPr>
        <w:t>(赤色のIJF ラベルがついていない場合)</w:t>
      </w:r>
    </w:p>
    <w:p w14:paraId="145EAFF0" w14:textId="77777777" w:rsidR="002F2B83" w:rsidRDefault="002F2B83" w:rsidP="002B03C9">
      <w:pPr>
        <w:spacing w:line="240" w:lineRule="atLeast"/>
        <w:ind w:firstLineChars="900" w:firstLine="2160"/>
        <w:rPr>
          <w:rFonts w:ascii="ＭＳ 明朝" w:hAnsi="ＭＳ 明朝"/>
          <w:sz w:val="24"/>
        </w:rPr>
      </w:pPr>
      <w:r w:rsidRPr="003F6D3B">
        <w:rPr>
          <w:rFonts w:ascii="ＭＳ 明朝" w:hAnsi="ＭＳ 明朝" w:hint="eastAsia"/>
          <w:sz w:val="24"/>
        </w:rPr>
        <w:t>「</w:t>
      </w:r>
      <w:r w:rsidRPr="003F6D3B">
        <w:rPr>
          <w:rFonts w:ascii="ＭＳ 明朝" w:hAnsi="ＭＳ 明朝"/>
          <w:sz w:val="24"/>
        </w:rPr>
        <w:t>JU0000」と赤字で表示された全柔連認証番号ラベルがついているもの</w:t>
      </w:r>
    </w:p>
    <w:p w14:paraId="0211C10F" w14:textId="77777777" w:rsidR="002B03C9" w:rsidRDefault="002B03C9" w:rsidP="002F2B83">
      <w:pPr>
        <w:spacing w:line="240" w:lineRule="atLeast"/>
        <w:ind w:firstLineChars="500" w:firstLine="1200"/>
        <w:rPr>
          <w:rFonts w:ascii="ＭＳ 明朝" w:hAnsi="ＭＳ 明朝" w:hint="eastAsia"/>
          <w:sz w:val="24"/>
        </w:rPr>
      </w:pPr>
    </w:p>
    <w:p w14:paraId="0F903A5F" w14:textId="466A9638" w:rsidR="002F2B83" w:rsidRPr="003F6D3B" w:rsidRDefault="002F2B83" w:rsidP="002F2B83">
      <w:pPr>
        <w:spacing w:line="240" w:lineRule="atLeast"/>
        <w:ind w:firstLineChars="500" w:firstLine="1200"/>
        <w:rPr>
          <w:rFonts w:ascii="ＭＳ 明朝" w:hAnsi="ＭＳ 明朝"/>
          <w:sz w:val="24"/>
        </w:rPr>
      </w:pPr>
      <w:r w:rsidRPr="003F6D3B">
        <w:rPr>
          <w:rFonts w:ascii="ＭＳ 明朝" w:hAnsi="ＭＳ 明朝" w:hint="eastAsia"/>
          <w:sz w:val="24"/>
        </w:rPr>
        <w:t>≪帯≫</w:t>
      </w:r>
    </w:p>
    <w:p w14:paraId="2B1BFA1F" w14:textId="77777777" w:rsidR="002F2B83" w:rsidRPr="003F6D3B" w:rsidRDefault="002F2B83" w:rsidP="002B03C9">
      <w:pPr>
        <w:spacing w:line="240" w:lineRule="atLeast"/>
        <w:ind w:firstLineChars="700" w:firstLine="1680"/>
        <w:rPr>
          <w:rFonts w:ascii="ＭＳ 明朝" w:hAnsi="ＭＳ 明朝"/>
          <w:sz w:val="24"/>
        </w:rPr>
      </w:pPr>
      <w:r w:rsidRPr="003F6D3B">
        <w:rPr>
          <w:rFonts w:ascii="ＭＳ 明朝" w:hAnsi="ＭＳ 明朝" w:hint="eastAsia"/>
          <w:sz w:val="24"/>
        </w:rPr>
        <w:t>ア．</w:t>
      </w:r>
      <w:r w:rsidRPr="003F6D3B">
        <w:rPr>
          <w:rFonts w:ascii="ＭＳ 明朝" w:hAnsi="ＭＳ 明朝"/>
          <w:sz w:val="24"/>
        </w:rPr>
        <w:t>IJF ラベルがついているもの(外枠の色は赤・青どちらでも可)</w:t>
      </w:r>
    </w:p>
    <w:p w14:paraId="45BAA3E4" w14:textId="77777777" w:rsidR="002B03C9" w:rsidRDefault="002F2B83" w:rsidP="002B03C9">
      <w:pPr>
        <w:spacing w:line="240" w:lineRule="atLeast"/>
        <w:ind w:firstLineChars="700" w:firstLine="1680"/>
        <w:rPr>
          <w:rFonts w:ascii="ＭＳ 明朝" w:hAnsi="ＭＳ 明朝"/>
          <w:sz w:val="24"/>
        </w:rPr>
      </w:pPr>
      <w:r w:rsidRPr="003F6D3B">
        <w:rPr>
          <w:rFonts w:ascii="ＭＳ 明朝" w:hAnsi="ＭＳ 明朝" w:hint="eastAsia"/>
          <w:sz w:val="24"/>
        </w:rPr>
        <w:t>イ．</w:t>
      </w:r>
      <w:r w:rsidRPr="003F6D3B">
        <w:rPr>
          <w:rFonts w:ascii="ＭＳ 明朝" w:hAnsi="ＭＳ 明朝"/>
          <w:sz w:val="24"/>
        </w:rPr>
        <w:t>(IJF ラベルがついていない場合)</w:t>
      </w:r>
      <w:r w:rsidR="002B03C9">
        <w:rPr>
          <w:rFonts w:ascii="ＭＳ 明朝" w:hAnsi="ＭＳ 明朝" w:hint="eastAsia"/>
          <w:sz w:val="24"/>
        </w:rPr>
        <w:t xml:space="preserve">　</w:t>
      </w:r>
      <w:r w:rsidRPr="003F6D3B">
        <w:rPr>
          <w:rFonts w:ascii="ＭＳ 明朝" w:hAnsi="ＭＳ 明朝" w:hint="eastAsia"/>
          <w:sz w:val="24"/>
        </w:rPr>
        <w:t>「</w:t>
      </w:r>
      <w:r w:rsidRPr="003F6D3B">
        <w:rPr>
          <w:rFonts w:ascii="ＭＳ 明朝" w:hAnsi="ＭＳ 明朝"/>
          <w:sz w:val="24"/>
        </w:rPr>
        <w:t>JU0000」と表示された全柔連認証番号</w:t>
      </w:r>
    </w:p>
    <w:p w14:paraId="0E2B7701" w14:textId="781B2DD8" w:rsidR="002F2B83" w:rsidRPr="003F6D3B" w:rsidRDefault="002F2B83" w:rsidP="002B03C9">
      <w:pPr>
        <w:spacing w:line="240" w:lineRule="atLeast"/>
        <w:ind w:firstLineChars="900" w:firstLine="2160"/>
        <w:rPr>
          <w:rFonts w:ascii="ＭＳ 明朝" w:hAnsi="ＭＳ 明朝"/>
          <w:sz w:val="24"/>
        </w:rPr>
      </w:pPr>
      <w:r w:rsidRPr="003F6D3B">
        <w:rPr>
          <w:rFonts w:ascii="ＭＳ 明朝" w:hAnsi="ＭＳ 明朝"/>
          <w:sz w:val="24"/>
        </w:rPr>
        <w:t>ラベルがついているもの(赤・黒どちらでも可)</w:t>
      </w:r>
    </w:p>
    <w:p w14:paraId="34810841" w14:textId="77777777" w:rsidR="002F2B83" w:rsidRPr="003F6D3B" w:rsidRDefault="002F2B83" w:rsidP="002B03C9">
      <w:pPr>
        <w:spacing w:line="240" w:lineRule="atLeast"/>
        <w:ind w:firstLineChars="900" w:firstLine="2160"/>
        <w:rPr>
          <w:rFonts w:ascii="ＭＳ 明朝" w:hAnsi="ＭＳ 明朝"/>
          <w:sz w:val="24"/>
        </w:rPr>
      </w:pPr>
      <w:r w:rsidRPr="003F6D3B">
        <w:rPr>
          <w:rFonts w:ascii="ＭＳ 明朝" w:hAnsi="ＭＳ 明朝" w:hint="eastAsia"/>
          <w:sz w:val="24"/>
        </w:rPr>
        <w:t>※女子の黒帯は、白線の入っていない帯を使用すること。</w:t>
      </w:r>
    </w:p>
    <w:p w14:paraId="0F92238A" w14:textId="048EA193" w:rsidR="002B03C9" w:rsidRDefault="002B03C9" w:rsidP="002B03C9">
      <w:pPr>
        <w:spacing w:line="240" w:lineRule="atLeast"/>
        <w:ind w:firstLineChars="800" w:firstLine="1920"/>
        <w:rPr>
          <w:rFonts w:ascii="ＭＳ 明朝" w:hAnsi="ＭＳ 明朝"/>
          <w:sz w:val="24"/>
        </w:rPr>
      </w:pPr>
      <w:r>
        <w:rPr>
          <w:rFonts w:ascii="ＭＳ 明朝" w:hAnsi="ＭＳ 明朝" w:hint="eastAsia"/>
          <w:sz w:val="24"/>
        </w:rPr>
        <w:t>(1)</w:t>
      </w:r>
      <w:r w:rsidR="002F2B83" w:rsidRPr="003F6D3B">
        <w:rPr>
          <w:rFonts w:ascii="ＭＳ 明朝" w:hAnsi="ＭＳ 明朝" w:hint="eastAsia"/>
          <w:sz w:val="24"/>
        </w:rPr>
        <w:t>平成</w:t>
      </w:r>
      <w:r w:rsidR="002F2B83" w:rsidRPr="003F6D3B">
        <w:rPr>
          <w:rFonts w:ascii="ＭＳ 明朝" w:hAnsi="ＭＳ 明朝"/>
          <w:sz w:val="24"/>
        </w:rPr>
        <w:t>27年度より柔道衣規格が変更となっているため、最新の柔道衣リストは</w:t>
      </w:r>
    </w:p>
    <w:p w14:paraId="55266381" w14:textId="30E12342" w:rsidR="002F2B83" w:rsidRPr="003F6D3B" w:rsidRDefault="002B03C9" w:rsidP="002B03C9">
      <w:pPr>
        <w:spacing w:line="240" w:lineRule="atLeast"/>
        <w:ind w:firstLineChars="800" w:firstLine="1920"/>
        <w:rPr>
          <w:rFonts w:ascii="ＭＳ 明朝" w:hAnsi="ＭＳ 明朝"/>
          <w:sz w:val="24"/>
        </w:rPr>
      </w:pPr>
      <w:r>
        <w:rPr>
          <w:rFonts w:ascii="ＭＳ 明朝" w:hAnsi="ＭＳ 明朝" w:hint="eastAsia"/>
          <w:sz w:val="24"/>
        </w:rPr>
        <w:t xml:space="preserve">   </w:t>
      </w:r>
      <w:r w:rsidR="002F2B83" w:rsidRPr="003F6D3B">
        <w:rPr>
          <w:rFonts w:ascii="ＭＳ 明朝" w:hAnsi="ＭＳ 明朝"/>
          <w:sz w:val="24"/>
        </w:rPr>
        <w:t>全柔連HP参照のこと。</w:t>
      </w:r>
    </w:p>
    <w:p w14:paraId="745E1CAA" w14:textId="77777777" w:rsidR="002B03C9" w:rsidRDefault="002B03C9" w:rsidP="002B03C9">
      <w:pPr>
        <w:spacing w:line="240" w:lineRule="atLeast"/>
        <w:ind w:leftChars="900" w:left="2370" w:hangingChars="200" w:hanging="480"/>
        <w:rPr>
          <w:rFonts w:ascii="ＭＳ 明朝" w:hAnsi="ＭＳ 明朝"/>
          <w:sz w:val="24"/>
        </w:rPr>
      </w:pPr>
      <w:r>
        <w:rPr>
          <w:rFonts w:ascii="ＭＳ 明朝" w:hAnsi="ＭＳ 明朝" w:hint="eastAsia"/>
          <w:sz w:val="24"/>
        </w:rPr>
        <w:t>(2)</w:t>
      </w:r>
      <w:r w:rsidR="002F2B83" w:rsidRPr="003F6D3B">
        <w:rPr>
          <w:rFonts w:ascii="ＭＳ 明朝" w:hAnsi="ＭＳ 明朝"/>
          <w:sz w:val="24"/>
        </w:rPr>
        <w:t>柔道衣は白色のみを使用し、背部に下記の要領でゼッケンを各自で</w:t>
      </w:r>
      <w:r w:rsidR="002F2B83" w:rsidRPr="003F6D3B">
        <w:rPr>
          <w:rFonts w:ascii="ＭＳ 明朝" w:hAnsi="ＭＳ 明朝" w:hint="eastAsia"/>
          <w:sz w:val="24"/>
        </w:rPr>
        <w:t>縫い</w:t>
      </w:r>
      <w:r w:rsidR="002F2B83" w:rsidRPr="003F6D3B">
        <w:rPr>
          <w:rFonts w:ascii="ＭＳ 明朝" w:hAnsi="ＭＳ 明朝"/>
          <w:sz w:val="24"/>
        </w:rPr>
        <w:t>付け</w:t>
      </w:r>
    </w:p>
    <w:p w14:paraId="6A0DE15C" w14:textId="597EA4E9" w:rsidR="002B03C9" w:rsidRDefault="002B03C9" w:rsidP="002B03C9">
      <w:pPr>
        <w:spacing w:line="240" w:lineRule="atLeast"/>
        <w:ind w:leftChars="900" w:left="2370" w:hangingChars="200" w:hanging="480"/>
        <w:rPr>
          <w:rFonts w:ascii="ＭＳ 明朝" w:hAnsi="ＭＳ 明朝"/>
          <w:sz w:val="24"/>
        </w:rPr>
      </w:pPr>
      <w:r>
        <w:rPr>
          <w:rFonts w:ascii="ＭＳ 明朝" w:hAnsi="ＭＳ 明朝" w:hint="eastAsia"/>
          <w:sz w:val="24"/>
        </w:rPr>
        <w:t xml:space="preserve">   </w:t>
      </w:r>
      <w:r w:rsidR="002F2B83" w:rsidRPr="003F6D3B">
        <w:rPr>
          <w:rFonts w:ascii="ＭＳ 明朝" w:hAnsi="ＭＳ 明朝"/>
          <w:sz w:val="24"/>
        </w:rPr>
        <w:t>ること。</w:t>
      </w:r>
    </w:p>
    <w:p w14:paraId="4C1AF9BC" w14:textId="47B37E67" w:rsidR="002F2B83" w:rsidRDefault="002B03C9" w:rsidP="002B03C9">
      <w:pPr>
        <w:spacing w:line="240" w:lineRule="atLeast"/>
        <w:ind w:firstLineChars="800" w:firstLine="1920"/>
        <w:rPr>
          <w:rFonts w:ascii="ＭＳ 明朝" w:hAnsi="ＭＳ 明朝"/>
          <w:sz w:val="24"/>
        </w:rPr>
      </w:pPr>
      <w:r>
        <w:rPr>
          <w:rFonts w:ascii="ＭＳ 明朝" w:hAnsi="ＭＳ 明朝" w:hint="eastAsia"/>
          <w:sz w:val="24"/>
        </w:rPr>
        <w:t>(3)</w:t>
      </w:r>
      <w:r w:rsidR="002F2B83" w:rsidRPr="003F6D3B">
        <w:rPr>
          <w:rFonts w:ascii="ＭＳ 明朝" w:hAnsi="ＭＳ 明朝" w:hint="eastAsia"/>
          <w:sz w:val="24"/>
        </w:rPr>
        <w:t>布地は白色（晒太綾）でサイズは横</w:t>
      </w:r>
      <w:r w:rsidR="002F2B83" w:rsidRPr="003F6D3B">
        <w:rPr>
          <w:rFonts w:ascii="ＭＳ 明朝" w:hAnsi="ＭＳ 明朝"/>
          <w:sz w:val="24"/>
        </w:rPr>
        <w:t>30cm～35 ㎝、縦25cm～30㎝。</w:t>
      </w:r>
    </w:p>
    <w:p w14:paraId="003BF654" w14:textId="0433387D" w:rsidR="002B03C9" w:rsidRDefault="002B03C9" w:rsidP="002B03C9">
      <w:pPr>
        <w:spacing w:line="240" w:lineRule="atLeast"/>
        <w:ind w:firstLineChars="800" w:firstLine="1920"/>
        <w:rPr>
          <w:rFonts w:ascii="ＭＳ 明朝" w:hAnsi="ＭＳ 明朝"/>
          <w:sz w:val="24"/>
        </w:rPr>
      </w:pPr>
      <w:r>
        <w:rPr>
          <w:rFonts w:ascii="ＭＳ 明朝" w:hAnsi="ＭＳ 明朝" w:hint="eastAsia"/>
          <w:sz w:val="24"/>
        </w:rPr>
        <w:t xml:space="preserve">   </w:t>
      </w:r>
      <w:r w:rsidR="002F2B83" w:rsidRPr="003F6D3B">
        <w:rPr>
          <w:rFonts w:ascii="ＭＳ 明朝" w:hAnsi="ＭＳ 明朝" w:hint="eastAsia"/>
          <w:sz w:val="24"/>
        </w:rPr>
        <w:t>上部</w:t>
      </w:r>
      <w:r w:rsidR="002F2B83" w:rsidRPr="003F6D3B">
        <w:rPr>
          <w:rFonts w:ascii="ＭＳ 明朝" w:hAnsi="ＭＳ 明朝"/>
          <w:sz w:val="24"/>
        </w:rPr>
        <w:t>2/3に苗字、下部1/3 に所属を表記する。書体は楷書で、ゴシック体ま</w:t>
      </w:r>
    </w:p>
    <w:p w14:paraId="1CCB54DB" w14:textId="77777777" w:rsidR="002B03C9" w:rsidRDefault="002F2B83" w:rsidP="002B03C9">
      <w:pPr>
        <w:spacing w:line="240" w:lineRule="atLeast"/>
        <w:ind w:leftChars="100" w:left="210" w:firstLineChars="900" w:firstLine="2160"/>
        <w:rPr>
          <w:rFonts w:ascii="ＭＳ 明朝" w:hAnsi="ＭＳ 明朝"/>
          <w:sz w:val="24"/>
        </w:rPr>
      </w:pPr>
      <w:r w:rsidRPr="003F6D3B">
        <w:rPr>
          <w:rFonts w:ascii="ＭＳ 明朝" w:hAnsi="ＭＳ 明朝"/>
          <w:sz w:val="24"/>
        </w:rPr>
        <w:t>たは</w:t>
      </w:r>
      <w:r w:rsidRPr="003F6D3B">
        <w:rPr>
          <w:rFonts w:ascii="ＭＳ 明朝" w:hAnsi="ＭＳ 明朝" w:hint="eastAsia"/>
          <w:sz w:val="24"/>
        </w:rPr>
        <w:t>明朝体を用いること。</w:t>
      </w:r>
      <w:r w:rsidR="002B03C9">
        <w:rPr>
          <w:rFonts w:ascii="ＭＳ 明朝" w:hAnsi="ＭＳ 明朝" w:hint="eastAsia"/>
          <w:sz w:val="24"/>
        </w:rPr>
        <w:t xml:space="preserve">   </w:t>
      </w:r>
      <w:r w:rsidRPr="003F6D3B">
        <w:rPr>
          <w:rFonts w:ascii="ＭＳ 明朝" w:hAnsi="ＭＳ 明朝" w:hint="eastAsia"/>
          <w:sz w:val="24"/>
        </w:rPr>
        <w:t>男子は黒字、女子は赤字とする。</w:t>
      </w:r>
    </w:p>
    <w:p w14:paraId="3B8BEC70" w14:textId="77777777" w:rsidR="00406AE4" w:rsidRDefault="002F2B83" w:rsidP="002B03C9">
      <w:pPr>
        <w:spacing w:line="240" w:lineRule="atLeast"/>
        <w:ind w:leftChars="100" w:left="210" w:firstLineChars="900" w:firstLine="2160"/>
        <w:rPr>
          <w:rFonts w:ascii="ＭＳ 明朝" w:hAnsi="ＭＳ 明朝"/>
          <w:sz w:val="24"/>
        </w:rPr>
      </w:pPr>
      <w:r w:rsidRPr="003F6D3B">
        <w:rPr>
          <w:rFonts w:ascii="ＭＳ 明朝" w:hAnsi="ＭＳ 明朝" w:hint="eastAsia"/>
          <w:sz w:val="24"/>
        </w:rPr>
        <w:t>縫い付けの位置は後襟から</w:t>
      </w:r>
      <w:r w:rsidRPr="003F6D3B">
        <w:rPr>
          <w:rFonts w:ascii="ＭＳ 明朝" w:hAnsi="ＭＳ 明朝"/>
          <w:sz w:val="24"/>
        </w:rPr>
        <w:t>5～10㎝下部とし、対角線にも強い糸で縫い付け</w:t>
      </w:r>
    </w:p>
    <w:p w14:paraId="0F71A74C" w14:textId="7F6AB418" w:rsidR="002F2B83" w:rsidRPr="003F6D3B" w:rsidRDefault="002F2B83" w:rsidP="002B03C9">
      <w:pPr>
        <w:spacing w:line="240" w:lineRule="atLeast"/>
        <w:ind w:leftChars="100" w:left="210" w:firstLineChars="900" w:firstLine="2160"/>
        <w:rPr>
          <w:rFonts w:ascii="ＭＳ 明朝" w:hAnsi="ＭＳ 明朝"/>
          <w:sz w:val="24"/>
        </w:rPr>
      </w:pPr>
      <w:r w:rsidRPr="003F6D3B">
        <w:rPr>
          <w:rFonts w:ascii="ＭＳ 明朝" w:hAnsi="ＭＳ 明朝"/>
          <w:sz w:val="24"/>
        </w:rPr>
        <w:t>ること。</w:t>
      </w:r>
    </w:p>
    <w:p w14:paraId="162BC0F7" w14:textId="77777777" w:rsidR="002F2B83" w:rsidRPr="003F6D3B" w:rsidRDefault="002F2B83" w:rsidP="002F2B83">
      <w:pPr>
        <w:spacing w:line="240" w:lineRule="atLeast"/>
        <w:ind w:leftChars="600" w:left="1500" w:hangingChars="100" w:hanging="240"/>
        <w:rPr>
          <w:rFonts w:ascii="ＭＳ 明朝" w:hAnsi="ＭＳ 明朝" w:hint="eastAsia"/>
          <w:sz w:val="24"/>
        </w:rPr>
      </w:pPr>
      <w:r w:rsidRPr="003F6D3B">
        <w:rPr>
          <w:rFonts w:ascii="ＭＳ 明朝" w:hAnsi="ＭＳ 明朝" w:hint="eastAsia"/>
          <w:sz w:val="24"/>
        </w:rPr>
        <w:t xml:space="preserve">　　　　　　　　　　　　　　　　　　　　　　　　　</w:t>
      </w:r>
    </w:p>
    <w:p w14:paraId="3C3F260F" w14:textId="77777777" w:rsidR="002F2B83" w:rsidRPr="003F6D3B" w:rsidRDefault="002F2B83" w:rsidP="002F2B83">
      <w:pPr>
        <w:rPr>
          <w:rFonts w:ascii="ＭＳ 明朝" w:hAnsi="ＭＳ 明朝"/>
        </w:rPr>
      </w:pPr>
    </w:p>
    <w:p w14:paraId="3AFB3A15" w14:textId="77777777" w:rsidR="00BE20F4" w:rsidRPr="00C41919" w:rsidRDefault="00BE20F4" w:rsidP="002F2B83">
      <w:pPr>
        <w:ind w:leftChars="-67" w:left="-141" w:rightChars="3365" w:right="7066"/>
      </w:pPr>
    </w:p>
    <w:sectPr w:rsidR="00BE20F4" w:rsidRPr="00C41919" w:rsidSect="002F2B8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B3695"/>
    <w:multiLevelType w:val="hybridMultilevel"/>
    <w:tmpl w:val="76C4B270"/>
    <w:lvl w:ilvl="0" w:tplc="2F9272C6">
      <w:start w:val="2"/>
      <w:numFmt w:val="decimal"/>
      <w:lvlText w:val="（%1）"/>
      <w:lvlJc w:val="left"/>
      <w:pPr>
        <w:ind w:left="2669" w:hanging="720"/>
      </w:pPr>
      <w:rPr>
        <w:rFonts w:hint="default"/>
      </w:rPr>
    </w:lvl>
    <w:lvl w:ilvl="1" w:tplc="04090017" w:tentative="1">
      <w:start w:val="1"/>
      <w:numFmt w:val="aiueoFullWidth"/>
      <w:lvlText w:val="(%2)"/>
      <w:lvlJc w:val="left"/>
      <w:pPr>
        <w:ind w:left="2829" w:hanging="440"/>
      </w:pPr>
    </w:lvl>
    <w:lvl w:ilvl="2" w:tplc="04090011" w:tentative="1">
      <w:start w:val="1"/>
      <w:numFmt w:val="decimalEnclosedCircle"/>
      <w:lvlText w:val="%3"/>
      <w:lvlJc w:val="left"/>
      <w:pPr>
        <w:ind w:left="3269" w:hanging="440"/>
      </w:pPr>
    </w:lvl>
    <w:lvl w:ilvl="3" w:tplc="0409000F" w:tentative="1">
      <w:start w:val="1"/>
      <w:numFmt w:val="decimal"/>
      <w:lvlText w:val="%4."/>
      <w:lvlJc w:val="left"/>
      <w:pPr>
        <w:ind w:left="3709" w:hanging="440"/>
      </w:pPr>
    </w:lvl>
    <w:lvl w:ilvl="4" w:tplc="04090017" w:tentative="1">
      <w:start w:val="1"/>
      <w:numFmt w:val="aiueoFullWidth"/>
      <w:lvlText w:val="(%5)"/>
      <w:lvlJc w:val="left"/>
      <w:pPr>
        <w:ind w:left="4149" w:hanging="440"/>
      </w:pPr>
    </w:lvl>
    <w:lvl w:ilvl="5" w:tplc="04090011" w:tentative="1">
      <w:start w:val="1"/>
      <w:numFmt w:val="decimalEnclosedCircle"/>
      <w:lvlText w:val="%6"/>
      <w:lvlJc w:val="left"/>
      <w:pPr>
        <w:ind w:left="4589" w:hanging="440"/>
      </w:pPr>
    </w:lvl>
    <w:lvl w:ilvl="6" w:tplc="0409000F" w:tentative="1">
      <w:start w:val="1"/>
      <w:numFmt w:val="decimal"/>
      <w:lvlText w:val="%7."/>
      <w:lvlJc w:val="left"/>
      <w:pPr>
        <w:ind w:left="5029" w:hanging="440"/>
      </w:pPr>
    </w:lvl>
    <w:lvl w:ilvl="7" w:tplc="04090017" w:tentative="1">
      <w:start w:val="1"/>
      <w:numFmt w:val="aiueoFullWidth"/>
      <w:lvlText w:val="(%8)"/>
      <w:lvlJc w:val="left"/>
      <w:pPr>
        <w:ind w:left="5469" w:hanging="440"/>
      </w:pPr>
    </w:lvl>
    <w:lvl w:ilvl="8" w:tplc="04090011" w:tentative="1">
      <w:start w:val="1"/>
      <w:numFmt w:val="decimalEnclosedCircle"/>
      <w:lvlText w:val="%9"/>
      <w:lvlJc w:val="left"/>
      <w:pPr>
        <w:ind w:left="5909" w:hanging="440"/>
      </w:pPr>
    </w:lvl>
  </w:abstractNum>
  <w:abstractNum w:abstractNumId="1" w15:restartNumberingAfterBreak="0">
    <w:nsid w:val="62FF1537"/>
    <w:multiLevelType w:val="hybridMultilevel"/>
    <w:tmpl w:val="CCE06992"/>
    <w:lvl w:ilvl="0" w:tplc="2564D952">
      <w:start w:val="7"/>
      <w:numFmt w:val="bullet"/>
      <w:lvlText w:val="※"/>
      <w:lvlJc w:val="left"/>
      <w:pPr>
        <w:ind w:left="2450" w:hanging="360"/>
      </w:pPr>
      <w:rPr>
        <w:rFonts w:ascii="游明朝" w:eastAsia="游明朝" w:hAnsi="游明朝" w:cs="ＭＳ 明朝" w:hint="eastAsia"/>
      </w:rPr>
    </w:lvl>
    <w:lvl w:ilvl="1" w:tplc="0409000B" w:tentative="1">
      <w:start w:val="1"/>
      <w:numFmt w:val="bullet"/>
      <w:lvlText w:val=""/>
      <w:lvlJc w:val="left"/>
      <w:pPr>
        <w:ind w:left="2970" w:hanging="440"/>
      </w:pPr>
      <w:rPr>
        <w:rFonts w:ascii="Wingdings" w:hAnsi="Wingdings" w:hint="default"/>
      </w:rPr>
    </w:lvl>
    <w:lvl w:ilvl="2" w:tplc="0409000D" w:tentative="1">
      <w:start w:val="1"/>
      <w:numFmt w:val="bullet"/>
      <w:lvlText w:val=""/>
      <w:lvlJc w:val="left"/>
      <w:pPr>
        <w:ind w:left="3410" w:hanging="440"/>
      </w:pPr>
      <w:rPr>
        <w:rFonts w:ascii="Wingdings" w:hAnsi="Wingdings" w:hint="default"/>
      </w:rPr>
    </w:lvl>
    <w:lvl w:ilvl="3" w:tplc="04090001" w:tentative="1">
      <w:start w:val="1"/>
      <w:numFmt w:val="bullet"/>
      <w:lvlText w:val=""/>
      <w:lvlJc w:val="left"/>
      <w:pPr>
        <w:ind w:left="3850" w:hanging="440"/>
      </w:pPr>
      <w:rPr>
        <w:rFonts w:ascii="Wingdings" w:hAnsi="Wingdings" w:hint="default"/>
      </w:rPr>
    </w:lvl>
    <w:lvl w:ilvl="4" w:tplc="0409000B" w:tentative="1">
      <w:start w:val="1"/>
      <w:numFmt w:val="bullet"/>
      <w:lvlText w:val=""/>
      <w:lvlJc w:val="left"/>
      <w:pPr>
        <w:ind w:left="4290" w:hanging="440"/>
      </w:pPr>
      <w:rPr>
        <w:rFonts w:ascii="Wingdings" w:hAnsi="Wingdings" w:hint="default"/>
      </w:rPr>
    </w:lvl>
    <w:lvl w:ilvl="5" w:tplc="0409000D" w:tentative="1">
      <w:start w:val="1"/>
      <w:numFmt w:val="bullet"/>
      <w:lvlText w:val=""/>
      <w:lvlJc w:val="left"/>
      <w:pPr>
        <w:ind w:left="4730" w:hanging="440"/>
      </w:pPr>
      <w:rPr>
        <w:rFonts w:ascii="Wingdings" w:hAnsi="Wingdings" w:hint="default"/>
      </w:rPr>
    </w:lvl>
    <w:lvl w:ilvl="6" w:tplc="04090001" w:tentative="1">
      <w:start w:val="1"/>
      <w:numFmt w:val="bullet"/>
      <w:lvlText w:val=""/>
      <w:lvlJc w:val="left"/>
      <w:pPr>
        <w:ind w:left="5170" w:hanging="440"/>
      </w:pPr>
      <w:rPr>
        <w:rFonts w:ascii="Wingdings" w:hAnsi="Wingdings" w:hint="default"/>
      </w:rPr>
    </w:lvl>
    <w:lvl w:ilvl="7" w:tplc="0409000B" w:tentative="1">
      <w:start w:val="1"/>
      <w:numFmt w:val="bullet"/>
      <w:lvlText w:val=""/>
      <w:lvlJc w:val="left"/>
      <w:pPr>
        <w:ind w:left="5610" w:hanging="440"/>
      </w:pPr>
      <w:rPr>
        <w:rFonts w:ascii="Wingdings" w:hAnsi="Wingdings" w:hint="default"/>
      </w:rPr>
    </w:lvl>
    <w:lvl w:ilvl="8" w:tplc="0409000D" w:tentative="1">
      <w:start w:val="1"/>
      <w:numFmt w:val="bullet"/>
      <w:lvlText w:val=""/>
      <w:lvlJc w:val="left"/>
      <w:pPr>
        <w:ind w:left="6050" w:hanging="440"/>
      </w:pPr>
      <w:rPr>
        <w:rFonts w:ascii="Wingdings" w:hAnsi="Wingdings" w:hint="default"/>
      </w:rPr>
    </w:lvl>
  </w:abstractNum>
  <w:num w:numId="1" w16cid:durableId="342441174">
    <w:abstractNumId w:val="0"/>
  </w:num>
  <w:num w:numId="2" w16cid:durableId="65688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6F"/>
    <w:rsid w:val="00002B95"/>
    <w:rsid w:val="000367B6"/>
    <w:rsid w:val="00071659"/>
    <w:rsid w:val="0009426F"/>
    <w:rsid w:val="000C5BF3"/>
    <w:rsid w:val="000F0068"/>
    <w:rsid w:val="001A0D5F"/>
    <w:rsid w:val="002B03C9"/>
    <w:rsid w:val="002F2B83"/>
    <w:rsid w:val="0034203E"/>
    <w:rsid w:val="00406AE4"/>
    <w:rsid w:val="00436955"/>
    <w:rsid w:val="004F6E9C"/>
    <w:rsid w:val="00585E27"/>
    <w:rsid w:val="0065606F"/>
    <w:rsid w:val="00666CD3"/>
    <w:rsid w:val="00682A0B"/>
    <w:rsid w:val="006949CE"/>
    <w:rsid w:val="00694F43"/>
    <w:rsid w:val="007C5DAB"/>
    <w:rsid w:val="007F7A99"/>
    <w:rsid w:val="008069CA"/>
    <w:rsid w:val="009D25FC"/>
    <w:rsid w:val="00A16959"/>
    <w:rsid w:val="00AB326B"/>
    <w:rsid w:val="00AB675C"/>
    <w:rsid w:val="00B8606B"/>
    <w:rsid w:val="00BC7B24"/>
    <w:rsid w:val="00BE20F4"/>
    <w:rsid w:val="00C24495"/>
    <w:rsid w:val="00C41919"/>
    <w:rsid w:val="00CF4993"/>
    <w:rsid w:val="00D718E0"/>
    <w:rsid w:val="00DD746F"/>
    <w:rsid w:val="00FD3B56"/>
    <w:rsid w:val="00FE0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9A3BC"/>
  <w15:chartTrackingRefBased/>
  <w15:docId w15:val="{6A183F99-5DF7-4AA2-848B-5B18F592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B83"/>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D74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74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74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74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74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74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74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74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74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CA"/>
    <w:pPr>
      <w:ind w:leftChars="400" w:left="840"/>
    </w:pPr>
  </w:style>
  <w:style w:type="character" w:customStyle="1" w:styleId="10">
    <w:name w:val="見出し 1 (文字)"/>
    <w:basedOn w:val="a0"/>
    <w:link w:val="1"/>
    <w:uiPriority w:val="9"/>
    <w:rsid w:val="00DD74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74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74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74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74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74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74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74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746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DD746F"/>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D746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D74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D746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D746F"/>
    <w:pPr>
      <w:spacing w:before="160" w:after="160"/>
      <w:jc w:val="center"/>
    </w:pPr>
    <w:rPr>
      <w:i/>
      <w:iCs/>
      <w:color w:val="404040" w:themeColor="text1" w:themeTint="BF"/>
    </w:rPr>
  </w:style>
  <w:style w:type="character" w:customStyle="1" w:styleId="a9">
    <w:name w:val="引用文 (文字)"/>
    <w:basedOn w:val="a0"/>
    <w:link w:val="a8"/>
    <w:uiPriority w:val="29"/>
    <w:rsid w:val="00DD746F"/>
    <w:rPr>
      <w:i/>
      <w:iCs/>
      <w:color w:val="404040" w:themeColor="text1" w:themeTint="BF"/>
    </w:rPr>
  </w:style>
  <w:style w:type="character" w:styleId="21">
    <w:name w:val="Intense Emphasis"/>
    <w:basedOn w:val="a0"/>
    <w:uiPriority w:val="21"/>
    <w:qFormat/>
    <w:rsid w:val="00DD746F"/>
    <w:rPr>
      <w:i/>
      <w:iCs/>
      <w:color w:val="0F4761" w:themeColor="accent1" w:themeShade="BF"/>
    </w:rPr>
  </w:style>
  <w:style w:type="paragraph" w:styleId="22">
    <w:name w:val="Intense Quote"/>
    <w:basedOn w:val="a"/>
    <w:next w:val="a"/>
    <w:link w:val="23"/>
    <w:uiPriority w:val="30"/>
    <w:qFormat/>
    <w:rsid w:val="00DD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746F"/>
    <w:rPr>
      <w:i/>
      <w:iCs/>
      <w:color w:val="0F4761" w:themeColor="accent1" w:themeShade="BF"/>
    </w:rPr>
  </w:style>
  <w:style w:type="character" w:styleId="24">
    <w:name w:val="Intense Reference"/>
    <w:basedOn w:val="a0"/>
    <w:uiPriority w:val="32"/>
    <w:qFormat/>
    <w:rsid w:val="00DD746F"/>
    <w:rPr>
      <w:b/>
      <w:bCs/>
      <w:smallCaps/>
      <w:color w:val="0F4761" w:themeColor="accent1" w:themeShade="BF"/>
      <w:spacing w:val="5"/>
    </w:rPr>
  </w:style>
  <w:style w:type="paragraph" w:customStyle="1" w:styleId="aa">
    <w:name w:val="標準(太郎文書スタイル)"/>
    <w:rsid w:val="002F2B83"/>
    <w:pPr>
      <w:widowControl w:val="0"/>
      <w:kinsoku w:val="0"/>
      <w:overflowPunct w:val="0"/>
      <w:adjustRightInd w:val="0"/>
      <w:jc w:val="both"/>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AAB2-BB52-4FE0-A7E5-1597E4985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keiji yasuoka</dc:creator>
  <cp:keywords/>
  <dc:description/>
  <cp:lastModifiedBy>keiji yasuoka</cp:lastModifiedBy>
  <cp:revision>9</cp:revision>
  <dcterms:created xsi:type="dcterms:W3CDTF">2025-03-12T06:56:00Z</dcterms:created>
  <dcterms:modified xsi:type="dcterms:W3CDTF">2025-03-12T07:27:00Z</dcterms:modified>
</cp:coreProperties>
</file>